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82" w:rsidRDefault="00636F82" w:rsidP="00636F82">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 xml:space="preserve">Додаток </w:t>
      </w:r>
    </w:p>
    <w:p w:rsidR="00636F82" w:rsidRDefault="00636F82" w:rsidP="00636F82">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 xml:space="preserve">до листа Міністерства </w:t>
      </w:r>
    </w:p>
    <w:p w:rsidR="00636F82" w:rsidRDefault="00636F82" w:rsidP="00636F82">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освіти і науки України</w:t>
      </w:r>
    </w:p>
    <w:p w:rsidR="00636F82" w:rsidRDefault="00636F82" w:rsidP="00636F82">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від 17.08.2016р. № 1/9-437</w:t>
      </w:r>
    </w:p>
    <w:p w:rsidR="00636F82" w:rsidRDefault="00636F82" w:rsidP="00636F82">
      <w:pPr>
        <w:spacing w:after="0" w:line="240" w:lineRule="auto"/>
        <w:jc w:val="center"/>
        <w:rPr>
          <w:rFonts w:ascii="Times New Roman" w:hAnsi="Times New Roman"/>
          <w:b/>
          <w:bCs/>
          <w:sz w:val="32"/>
          <w:szCs w:val="32"/>
          <w:lang w:val="uk-UA"/>
        </w:rPr>
      </w:pPr>
      <w:r>
        <w:rPr>
          <w:rFonts w:ascii="Times New Roman" w:hAnsi="Times New Roman"/>
          <w:b/>
          <w:bCs/>
          <w:sz w:val="32"/>
          <w:szCs w:val="32"/>
          <w:lang w:val="uk-UA"/>
        </w:rPr>
        <w:t>Основна і старша школа</w:t>
      </w:r>
    </w:p>
    <w:p w:rsidR="00636F82" w:rsidRPr="009213C6" w:rsidRDefault="00636F82" w:rsidP="00636F82">
      <w:pPr>
        <w:spacing w:after="0" w:line="240" w:lineRule="auto"/>
        <w:ind w:firstLine="709"/>
        <w:jc w:val="center"/>
        <w:rPr>
          <w:rFonts w:ascii="Times New Roman" w:hAnsi="Times New Roman"/>
          <w:b/>
          <w:bCs/>
          <w:lang w:val="uk-UA"/>
        </w:rPr>
      </w:pPr>
    </w:p>
    <w:p w:rsidR="00636F82" w:rsidRPr="009213C6" w:rsidRDefault="00636F82" w:rsidP="00636F82">
      <w:pPr>
        <w:spacing w:after="0" w:line="240" w:lineRule="auto"/>
        <w:ind w:firstLine="709"/>
        <w:jc w:val="center"/>
        <w:rPr>
          <w:rFonts w:ascii="Times New Roman" w:hAnsi="Times New Roman"/>
          <w:sz w:val="28"/>
          <w:szCs w:val="28"/>
          <w:lang w:val="uk-UA"/>
        </w:rPr>
      </w:pPr>
      <w:r w:rsidRPr="009213C6">
        <w:rPr>
          <w:rFonts w:ascii="Times New Roman" w:hAnsi="Times New Roman"/>
          <w:b/>
          <w:bCs/>
          <w:sz w:val="28"/>
          <w:szCs w:val="28"/>
          <w:lang w:val="uk-UA"/>
        </w:rPr>
        <w:t>Географія</w:t>
      </w:r>
    </w:p>
    <w:p w:rsidR="00636F82" w:rsidRPr="009213C6" w:rsidRDefault="00636F82" w:rsidP="00636F82">
      <w:pPr>
        <w:spacing w:after="0" w:line="240" w:lineRule="auto"/>
        <w:ind w:firstLine="709"/>
        <w:jc w:val="both"/>
        <w:rPr>
          <w:rFonts w:ascii="Times New Roman" w:hAnsi="Times New Roman"/>
          <w:sz w:val="28"/>
          <w:szCs w:val="28"/>
          <w:lang w:val="uk-UA" w:eastAsia="uk-UA"/>
        </w:rPr>
      </w:pPr>
      <w:r w:rsidRPr="009213C6">
        <w:rPr>
          <w:rFonts w:ascii="Times New Roman" w:hAnsi="Times New Roman"/>
          <w:sz w:val="28"/>
          <w:szCs w:val="28"/>
          <w:lang w:val="uk-UA" w:eastAsia="uk-UA"/>
        </w:rPr>
        <w:t>У</w:t>
      </w:r>
      <w:r w:rsidRPr="009213C6">
        <w:rPr>
          <w:rFonts w:ascii="Times New Roman" w:hAnsi="Times New Roman"/>
          <w:b/>
          <w:bCs/>
          <w:sz w:val="28"/>
          <w:szCs w:val="28"/>
          <w:lang w:val="uk-UA" w:eastAsia="uk-UA"/>
        </w:rPr>
        <w:t xml:space="preserve"> 2016/2017 </w:t>
      </w:r>
      <w:r w:rsidRPr="009213C6">
        <w:rPr>
          <w:rFonts w:ascii="Times New Roman" w:hAnsi="Times New Roman"/>
          <w:sz w:val="28"/>
          <w:szCs w:val="28"/>
          <w:lang w:val="uk-UA" w:eastAsia="uk-UA"/>
        </w:rPr>
        <w:t xml:space="preserve">навчальному році у 6–8 класах загальноосвітніх навчальних закладів навчальний предмет «Географія» вивчатимуть за навчальною програмою, укладеною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 1392. </w:t>
      </w:r>
    </w:p>
    <w:p w:rsidR="00636F82" w:rsidRPr="009213C6" w:rsidRDefault="00636F82" w:rsidP="00636F82">
      <w:pPr>
        <w:spacing w:after="0" w:line="240" w:lineRule="auto"/>
        <w:ind w:firstLine="709"/>
        <w:jc w:val="both"/>
        <w:rPr>
          <w:rFonts w:ascii="Times New Roman" w:hAnsi="Times New Roman"/>
          <w:sz w:val="28"/>
          <w:szCs w:val="28"/>
          <w:lang w:val="uk-UA" w:eastAsia="uk-UA"/>
        </w:rPr>
      </w:pPr>
      <w:r w:rsidRPr="009213C6">
        <w:rPr>
          <w:rFonts w:ascii="Times New Roman" w:hAnsi="Times New Roman"/>
          <w:sz w:val="28"/>
          <w:szCs w:val="28"/>
          <w:lang w:val="uk-UA" w:eastAsia="uk-UA"/>
        </w:rPr>
        <w:t>До зазначеної навчальної програми було внесено зміни, що затверджені наказом МОН України від  29 травня 2015 р. № 585. Оновлені програми розміщено на офіційному веб-сайті МОН України [</w:t>
      </w:r>
      <w:proofErr w:type="spellStart"/>
      <w:r w:rsidRPr="009213C6">
        <w:rPr>
          <w:rFonts w:ascii="Times New Roman" w:hAnsi="Times New Roman"/>
          <w:sz w:val="28"/>
          <w:szCs w:val="28"/>
          <w:lang w:val="uk-UA" w:eastAsia="uk-UA"/>
        </w:rPr>
        <w:t>www</w:t>
      </w:r>
      <w:proofErr w:type="spellEnd"/>
      <w:r w:rsidRPr="009213C6">
        <w:rPr>
          <w:rFonts w:ascii="Times New Roman" w:hAnsi="Times New Roman"/>
          <w:sz w:val="28"/>
          <w:szCs w:val="28"/>
          <w:lang w:val="uk-UA" w:eastAsia="uk-UA"/>
        </w:rPr>
        <w:t xml:space="preserve">. </w:t>
      </w:r>
      <w:proofErr w:type="spellStart"/>
      <w:r w:rsidRPr="009213C6">
        <w:rPr>
          <w:rFonts w:ascii="Times New Roman" w:hAnsi="Times New Roman"/>
          <w:sz w:val="28"/>
          <w:szCs w:val="28"/>
          <w:lang w:val="uk-UA" w:eastAsia="uk-UA"/>
        </w:rPr>
        <w:t>mon.gov.ua</w:t>
      </w:r>
      <w:proofErr w:type="spellEnd"/>
      <w:r w:rsidRPr="009213C6">
        <w:rPr>
          <w:rFonts w:ascii="Times New Roman" w:hAnsi="Times New Roman"/>
          <w:sz w:val="28"/>
          <w:szCs w:val="28"/>
          <w:lang w:val="uk-UA" w:eastAsia="uk-UA"/>
        </w:rPr>
        <w:t xml:space="preserve">].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Для вивчення предмета у 6–7 класах загальноосвітніх навчальних закладах рекомендуємо використовувати інструктивно-методичні рекомендації попередніх років (листи МОН України від 01.07.2014 № 1/9-343 та від 26.06.2015 р. № 1/9-305).</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color w:val="000000"/>
          <w:kern w:val="24"/>
          <w:sz w:val="28"/>
          <w:szCs w:val="28"/>
          <w:lang w:val="uk-UA"/>
        </w:rPr>
        <w:t xml:space="preserve">Вивчення </w:t>
      </w:r>
      <w:r w:rsidRPr="009213C6">
        <w:rPr>
          <w:rFonts w:ascii="Times New Roman" w:hAnsi="Times New Roman"/>
          <w:b/>
          <w:bCs/>
          <w:color w:val="000000"/>
          <w:kern w:val="24"/>
          <w:sz w:val="28"/>
          <w:szCs w:val="28"/>
          <w:lang w:val="uk-UA"/>
        </w:rPr>
        <w:t>географії у 8 класі (курс «Україна у світі: природа, населення»)</w:t>
      </w:r>
      <w:r w:rsidRPr="009213C6">
        <w:rPr>
          <w:rFonts w:ascii="Times New Roman" w:hAnsi="Times New Roman"/>
          <w:b/>
          <w:bCs/>
          <w:i/>
          <w:iCs/>
          <w:color w:val="000000"/>
          <w:kern w:val="24"/>
          <w:sz w:val="28"/>
          <w:szCs w:val="28"/>
          <w:lang w:val="uk-UA"/>
        </w:rPr>
        <w:t xml:space="preserve"> </w:t>
      </w:r>
      <w:r w:rsidRPr="009213C6">
        <w:rPr>
          <w:rFonts w:ascii="Times New Roman" w:hAnsi="Times New Roman"/>
          <w:color w:val="000000"/>
          <w:kern w:val="24"/>
          <w:sz w:val="28"/>
          <w:szCs w:val="28"/>
          <w:lang w:val="uk-UA"/>
        </w:rPr>
        <w:t>спрямоване на формування науково-географічної картини своєї країни як складника світової спільноти держав на основі комплексного її вивчення. Цей курс допомагає учневі усвідомити себе громадянином України, сформувати знання про природу та населення країни, свого регіону, виховати повагу до українського народу, його культури. Особлива роль географії у 8 класі полягає у її значному світоглядному потенціалі й тісних взаємозв'язках змісту із сучасністю та особистим досвідом учнів.</w:t>
      </w:r>
      <w:r w:rsidRPr="009213C6">
        <w:rPr>
          <w:rFonts w:ascii="Times New Roman" w:hAnsi="Times New Roman"/>
          <w:sz w:val="28"/>
          <w:szCs w:val="28"/>
          <w:lang w:val="uk-UA"/>
        </w:rPr>
        <w:t xml:space="preserve"> </w:t>
      </w:r>
      <w:r w:rsidRPr="009213C6">
        <w:rPr>
          <w:rFonts w:ascii="Times New Roman" w:hAnsi="Times New Roman"/>
          <w:color w:val="000000"/>
          <w:kern w:val="24"/>
          <w:sz w:val="28"/>
          <w:szCs w:val="28"/>
          <w:lang w:val="uk-UA"/>
        </w:rPr>
        <w:t xml:space="preserve">Важливим принципом побудови змісту курсу є інтеграція, що реалізується в поєднанні </w:t>
      </w:r>
      <w:proofErr w:type="spellStart"/>
      <w:r w:rsidRPr="009213C6">
        <w:rPr>
          <w:rFonts w:ascii="Times New Roman" w:hAnsi="Times New Roman"/>
          <w:color w:val="000000"/>
          <w:kern w:val="24"/>
          <w:sz w:val="28"/>
          <w:szCs w:val="28"/>
          <w:lang w:val="uk-UA"/>
        </w:rPr>
        <w:t>фізико-</w:t>
      </w:r>
      <w:proofErr w:type="spellEnd"/>
      <w:r w:rsidRPr="009213C6">
        <w:rPr>
          <w:rFonts w:ascii="Times New Roman" w:hAnsi="Times New Roman"/>
          <w:color w:val="000000"/>
          <w:kern w:val="24"/>
          <w:sz w:val="28"/>
          <w:szCs w:val="28"/>
          <w:lang w:val="uk-UA"/>
        </w:rPr>
        <w:t xml:space="preserve"> та суспільно-географічних складників під час вивчення природних комплексів і населення України та свого регіону з урахуванням уже здобутих знань про природу материків і океанів, населення країн світу з курсу географії, що вивчався у 7 класі.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color w:val="000000"/>
          <w:kern w:val="24"/>
          <w:sz w:val="28"/>
          <w:szCs w:val="28"/>
          <w:lang w:val="uk-UA"/>
        </w:rPr>
        <w:t xml:space="preserve">Програма курсу географії у 8 класі </w:t>
      </w:r>
      <w:r w:rsidRPr="009213C6">
        <w:rPr>
          <w:rFonts w:ascii="Times New Roman" w:hAnsi="Times New Roman"/>
          <w:sz w:val="28"/>
          <w:szCs w:val="28"/>
          <w:lang w:val="uk-UA"/>
        </w:rPr>
        <w:t>«</w:t>
      </w:r>
      <w:r w:rsidRPr="009213C6">
        <w:rPr>
          <w:rFonts w:ascii="Times New Roman" w:hAnsi="Times New Roman"/>
          <w:i/>
          <w:iCs/>
          <w:sz w:val="28"/>
          <w:szCs w:val="28"/>
          <w:lang w:val="uk-UA"/>
        </w:rPr>
        <w:t>Україна у світі: при</w:t>
      </w:r>
      <w:r w:rsidRPr="009213C6">
        <w:rPr>
          <w:rFonts w:ascii="Times New Roman" w:hAnsi="Times New Roman"/>
          <w:i/>
          <w:iCs/>
          <w:sz w:val="28"/>
          <w:szCs w:val="28"/>
          <w:lang w:val="uk-UA"/>
        </w:rPr>
        <w:softHyphen/>
        <w:t>рода, населення</w:t>
      </w:r>
      <w:r w:rsidRPr="009213C6">
        <w:rPr>
          <w:rFonts w:ascii="Times New Roman" w:hAnsi="Times New Roman"/>
          <w:sz w:val="28"/>
          <w:szCs w:val="28"/>
          <w:lang w:val="uk-UA"/>
        </w:rPr>
        <w:t xml:space="preserve">» </w:t>
      </w:r>
      <w:r w:rsidRPr="009213C6">
        <w:rPr>
          <w:rFonts w:ascii="Times New Roman" w:hAnsi="Times New Roman"/>
          <w:color w:val="000000"/>
          <w:kern w:val="24"/>
          <w:sz w:val="28"/>
          <w:szCs w:val="28"/>
          <w:lang w:val="uk-UA"/>
        </w:rPr>
        <w:t>розрахована на 70 годин (2 години на тиждень), з яких 6 годин є резервними, й складається зі</w:t>
      </w:r>
      <w:r w:rsidRPr="009213C6">
        <w:rPr>
          <w:rFonts w:ascii="Times New Roman" w:hAnsi="Times New Roman"/>
          <w:sz w:val="28"/>
          <w:szCs w:val="28"/>
          <w:lang w:val="uk-UA"/>
        </w:rPr>
        <w:t xml:space="preserve"> вступу і п’яти розділів: «Географічна карта та робота з нею»; «Географічний простір України»; «Природні умови і ресурси України»; «Населення України та світу»; «Природа та населення свого адміністративного регіону».</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 вступі учні ознайомляться з об’єктами і методами досліджень фізичної та суспільної географії України, сучасними географічними дослідженнями, джерелами географічних знань.</w:t>
      </w:r>
    </w:p>
    <w:p w:rsidR="00636F82" w:rsidRPr="009213C6" w:rsidRDefault="00636F82" w:rsidP="00636F82">
      <w:pPr>
        <w:spacing w:after="0" w:line="240" w:lineRule="auto"/>
        <w:ind w:firstLine="709"/>
        <w:jc w:val="both"/>
        <w:rPr>
          <w:rFonts w:ascii="Times New Roman" w:eastAsia="TimesNewRoman" w:hAnsi="Times New Roman"/>
          <w:sz w:val="28"/>
          <w:szCs w:val="28"/>
          <w:lang w:val="uk-UA"/>
        </w:rPr>
      </w:pPr>
      <w:r w:rsidRPr="009213C6">
        <w:rPr>
          <w:rFonts w:ascii="Times New Roman" w:hAnsi="Times New Roman"/>
          <w:sz w:val="28"/>
          <w:szCs w:val="28"/>
          <w:lang w:val="uk-UA"/>
        </w:rPr>
        <w:t>Розділ «</w:t>
      </w:r>
      <w:r w:rsidRPr="009213C6">
        <w:rPr>
          <w:rFonts w:ascii="Times New Roman" w:hAnsi="Times New Roman"/>
          <w:i/>
          <w:iCs/>
          <w:sz w:val="28"/>
          <w:szCs w:val="28"/>
          <w:lang w:val="uk-UA"/>
        </w:rPr>
        <w:t>Географічна карта та робота з нею</w:t>
      </w:r>
      <w:r w:rsidRPr="009213C6">
        <w:rPr>
          <w:rFonts w:ascii="Times New Roman" w:hAnsi="Times New Roman"/>
          <w:sz w:val="28"/>
          <w:szCs w:val="28"/>
          <w:lang w:val="uk-UA"/>
        </w:rPr>
        <w:t xml:space="preserve">», на вивчення якого виділено 6 годин, спрямований на формування в учнів картографічної грамотності (уміння користуватися планами, географічними та </w:t>
      </w:r>
      <w:r w:rsidRPr="009213C6">
        <w:rPr>
          <w:rFonts w:ascii="Times New Roman" w:hAnsi="Times New Roman"/>
          <w:sz w:val="28"/>
          <w:szCs w:val="28"/>
          <w:lang w:val="uk-UA"/>
        </w:rPr>
        <w:lastRenderedPageBreak/>
        <w:t>топографічними картами та іншими джерелами інформації).</w:t>
      </w:r>
      <w:r w:rsidRPr="009213C6">
        <w:rPr>
          <w:rFonts w:ascii="Times New Roman" w:eastAsia="TimesNewRoman" w:hAnsi="Times New Roman"/>
          <w:sz w:val="28"/>
          <w:szCs w:val="28"/>
          <w:lang w:val="uk-UA"/>
        </w:rPr>
        <w:t xml:space="preserve"> Основні цілі і завдання цього розділу — навчити учнів розуміти, читати й знати карту.</w:t>
      </w:r>
      <w:r w:rsidRPr="009213C6">
        <w:rPr>
          <w:rFonts w:ascii="Times New Roman" w:hAnsi="Times New Roman"/>
          <w:sz w:val="28"/>
          <w:szCs w:val="28"/>
          <w:lang w:val="uk-UA"/>
        </w:rPr>
        <w:t xml:space="preserve"> </w:t>
      </w:r>
    </w:p>
    <w:p w:rsidR="00636F82" w:rsidRPr="009213C6" w:rsidRDefault="00636F82" w:rsidP="00636F82">
      <w:pPr>
        <w:spacing w:after="0" w:line="240" w:lineRule="auto"/>
        <w:ind w:firstLine="709"/>
        <w:jc w:val="both"/>
        <w:rPr>
          <w:rFonts w:ascii="Times New Roman" w:eastAsia="TimesNewRoman" w:hAnsi="Times New Roman"/>
          <w:sz w:val="28"/>
          <w:szCs w:val="28"/>
          <w:lang w:val="uk-UA"/>
        </w:rPr>
      </w:pPr>
      <w:r w:rsidRPr="009213C6">
        <w:rPr>
          <w:rFonts w:ascii="Times New Roman" w:hAnsi="Times New Roman"/>
          <w:sz w:val="28"/>
          <w:szCs w:val="28"/>
          <w:lang w:val="uk-UA"/>
        </w:rPr>
        <w:t xml:space="preserve">Під час знайомства з навчальним матеріалом доцільно використовувати різні види географічних карт та комплекти топографічних карт. Уся робота, проведена з настінними картами на уроці, має супроводжуватися синхронною роботою з відповідними картами атласу (самостійні роботи, індивідуальні завдання, практичні роботи, дослідження тощо). </w:t>
      </w:r>
      <w:proofErr w:type="spellStart"/>
      <w:r w:rsidRPr="009213C6">
        <w:rPr>
          <w:rFonts w:ascii="Times New Roman" w:hAnsi="Times New Roman"/>
          <w:sz w:val="28"/>
          <w:szCs w:val="28"/>
          <w:lang w:val="uk-UA"/>
        </w:rPr>
        <w:t>Картознавча</w:t>
      </w:r>
      <w:proofErr w:type="spellEnd"/>
      <w:r w:rsidRPr="009213C6">
        <w:rPr>
          <w:rFonts w:ascii="Times New Roman" w:hAnsi="Times New Roman"/>
          <w:sz w:val="28"/>
          <w:szCs w:val="28"/>
          <w:lang w:val="uk-UA"/>
        </w:rPr>
        <w:t xml:space="preserve"> компетенція є складовою просторової компетентності.</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Розвиток в учнів цілісного уявлення про географічний простір дуже важливий за того величезного і безсистемного потоці інформації, у який «занурені» діти, і який формує в них мозаїчну картину світу. Відповідно до цілей і напрямків модернізації освіти реалізується нова концепція змісту географічної освіти з переходом від окремого (розділеного) вивчення фізичної та соціально-економічної географії до інтегрованого курсу.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 Уже в розділі 2 «</w:t>
      </w:r>
      <w:r w:rsidRPr="009213C6">
        <w:rPr>
          <w:rFonts w:ascii="Times New Roman" w:hAnsi="Times New Roman"/>
          <w:b/>
          <w:bCs/>
          <w:i/>
          <w:iCs/>
          <w:sz w:val="28"/>
          <w:szCs w:val="28"/>
          <w:lang w:val="uk-UA"/>
        </w:rPr>
        <w:t>Географічний простір України</w:t>
      </w:r>
      <w:r w:rsidRPr="009213C6">
        <w:rPr>
          <w:rFonts w:ascii="Times New Roman" w:hAnsi="Times New Roman"/>
          <w:sz w:val="28"/>
          <w:szCs w:val="28"/>
          <w:lang w:val="uk-UA"/>
        </w:rPr>
        <w:t>» учні знайомляться з політико-економічними поняттями: «державний лад», «адміністративно-територіальний устрій», «економіко-географічне положення», «політико-географічне положення», «геополітика», «державний кордон» тощо. Такі поняття для учнів є новими, тому доцільно їх пояснення супроводжувати показом на карті, демонструванням малюнків, схем, наведенням прикладів. У цьому розділі восьмикласники знайомляться з картою годинних поясів, вчаться визначати місцевий і поясний час у різних містах і країнах світу.</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Значна увага приділена ознайомленню учнів з природними умовами і ресурсами нашої країни (розділ 3</w:t>
      </w:r>
      <w:r w:rsidRPr="009213C6">
        <w:rPr>
          <w:rFonts w:ascii="Times New Roman" w:hAnsi="Times New Roman"/>
          <w:b/>
          <w:bCs/>
          <w:sz w:val="28"/>
          <w:szCs w:val="28"/>
          <w:lang w:val="uk-UA"/>
        </w:rPr>
        <w:t xml:space="preserve"> «</w:t>
      </w:r>
      <w:r w:rsidRPr="009213C6">
        <w:rPr>
          <w:rFonts w:ascii="Times New Roman" w:hAnsi="Times New Roman"/>
          <w:b/>
          <w:bCs/>
          <w:i/>
          <w:iCs/>
          <w:sz w:val="28"/>
          <w:szCs w:val="28"/>
          <w:lang w:val="uk-UA"/>
        </w:rPr>
        <w:t>Природні умови і ресурси України»</w:t>
      </w:r>
      <w:r w:rsidRPr="009213C6">
        <w:rPr>
          <w:rFonts w:ascii="Times New Roman" w:hAnsi="Times New Roman"/>
          <w:sz w:val="28"/>
          <w:szCs w:val="28"/>
          <w:lang w:val="uk-UA"/>
        </w:rPr>
        <w:t xml:space="preserve">). Знайомлячись з об’єктами природи, процесами та явищами, які характерні для України, необхідно використовувати ускладнені завдання, що мають творчу спрямованість (спроектувати, спланувати, спрогнозувати тощо). Їх застосування розвиває позитивну навчальну мотивацію, сприяє глибшому знайомству з предметом.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Знайомство восьмикласників з розділом «</w:t>
      </w:r>
      <w:r w:rsidRPr="009213C6">
        <w:rPr>
          <w:rFonts w:ascii="Times New Roman" w:hAnsi="Times New Roman"/>
          <w:b/>
          <w:bCs/>
          <w:i/>
          <w:iCs/>
          <w:sz w:val="28"/>
          <w:szCs w:val="28"/>
          <w:lang w:val="uk-UA"/>
        </w:rPr>
        <w:t>Населення України та світу</w:t>
      </w:r>
      <w:r w:rsidRPr="009213C6">
        <w:rPr>
          <w:rFonts w:ascii="Times New Roman" w:hAnsi="Times New Roman"/>
          <w:sz w:val="28"/>
          <w:szCs w:val="28"/>
          <w:lang w:val="uk-UA"/>
        </w:rPr>
        <w:t>» має свої особливості і повинно будуватися як жива розповідь про населення тієї чи іншої території. Картини життя населення, які створює вчитель на уроці, потрібно об’єднати з кількісними показниками, до яких належать щільність населення, його кількість, народжуваність, смертність тощо.</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Доцільно розкрити основні ознаки розміщення населених пунктів, їх види і типи в різних країнах світу. При цьому необхідно враховувати національні особливості, оскільки вони мають економічне значення (трудові навички, відмінності в освіті, технічній кваліфікації). Особливу увагу необхідно звернути на поділ населення на міське і сільське, їх відсоткове співвідношення.</w:t>
      </w:r>
    </w:p>
    <w:p w:rsidR="00636F82" w:rsidRPr="009213C6" w:rsidRDefault="00636F82" w:rsidP="00636F82">
      <w:pPr>
        <w:spacing w:after="0" w:line="240" w:lineRule="auto"/>
        <w:ind w:firstLine="709"/>
        <w:jc w:val="both"/>
        <w:rPr>
          <w:rFonts w:ascii="Times New Roman" w:hAnsi="Times New Roman"/>
          <w:color w:val="000000"/>
          <w:sz w:val="28"/>
          <w:szCs w:val="28"/>
          <w:lang w:val="uk-UA"/>
        </w:rPr>
      </w:pPr>
      <w:r w:rsidRPr="009213C6">
        <w:rPr>
          <w:rFonts w:ascii="Times New Roman" w:hAnsi="Times New Roman"/>
          <w:sz w:val="28"/>
          <w:szCs w:val="28"/>
          <w:lang w:val="uk-UA"/>
        </w:rPr>
        <w:t xml:space="preserve">Вивчаючи населення України і світу, доцільно посилити соціальні аспекти: расові, національні та релігійні проблеми; зайнятість та якість і рівень життя населення. Метою вивчення теми є знайомство учнів з новими поняттями («демографічна політика», «релігійний склад», «статевовікова </w:t>
      </w:r>
      <w:r w:rsidRPr="009213C6">
        <w:rPr>
          <w:rFonts w:ascii="Times New Roman" w:hAnsi="Times New Roman"/>
          <w:sz w:val="28"/>
          <w:szCs w:val="28"/>
          <w:lang w:val="uk-UA"/>
        </w:rPr>
        <w:lastRenderedPageBreak/>
        <w:t xml:space="preserve">структура» тощо). Особливу увагу необхідно звернути на вміння отримувати інформацію з географічних, статистичних і картографічних </w:t>
      </w:r>
      <w:r w:rsidRPr="009213C6">
        <w:rPr>
          <w:rFonts w:ascii="Times New Roman" w:hAnsi="Times New Roman"/>
          <w:color w:val="000000"/>
          <w:sz w:val="28"/>
          <w:szCs w:val="28"/>
          <w:lang w:val="uk-UA"/>
        </w:rPr>
        <w:t xml:space="preserve">джерел. Робота з ними ведеться на уроках і передбачена домашніми завданнями. Також слід звернути увагу учнів на сучасні міграційні процеси в Україні, які є наслідком військово-політичних подій на сході та півдні нашої держави.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Велика роль у вивченні географії України належить регіональному компоненту, що сприяє підвищенню ефективності освіти, розвитку і вихованню школярів на місцевому матеріалі. Кількість навчальних годин, відведених на реалізацію регіонального змісту, становить у 8 класі  5 годин. Матеріали регіонального змісту «</w:t>
      </w:r>
      <w:r w:rsidRPr="009213C6">
        <w:rPr>
          <w:rFonts w:ascii="Times New Roman" w:hAnsi="Times New Roman"/>
          <w:b/>
          <w:bCs/>
          <w:i/>
          <w:iCs/>
          <w:sz w:val="28"/>
          <w:szCs w:val="28"/>
          <w:lang w:val="uk-UA"/>
        </w:rPr>
        <w:t>Природа та населення свого адміністративного регіону</w:t>
      </w:r>
      <w:r w:rsidRPr="009213C6">
        <w:rPr>
          <w:rFonts w:ascii="Times New Roman" w:hAnsi="Times New Roman"/>
          <w:sz w:val="28"/>
          <w:szCs w:val="28"/>
          <w:lang w:val="uk-UA"/>
        </w:rPr>
        <w:t>» можуть вивчатися окремим блоком або бути розосереджені по всьому курсу, відповідно до логіки і послідовності вивчення тем.</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 цьому курсі рекомендуємо широко використовувати міжпредметні зв’язки, що дозволить формувати цілісний образ регіону і вирішувати низку завдань: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виховувати повагу і любов до малої Батьківщини як частини України через пізнання природи, культури, традицій рідного краю;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формувати особистісне ставлення до нього, громадянську позицію, розуміння необхідності турботи і бережливого ставлення до культурної спадщини і природи; на прикладі свого регіону формувати розуміння територіальних аспектів соціально-економічних і </w:t>
      </w:r>
      <w:proofErr w:type="spellStart"/>
      <w:r w:rsidRPr="009213C6">
        <w:rPr>
          <w:rFonts w:ascii="Times New Roman" w:hAnsi="Times New Roman"/>
          <w:sz w:val="28"/>
          <w:szCs w:val="28"/>
          <w:lang w:val="uk-UA"/>
        </w:rPr>
        <w:t>геоекологічних</w:t>
      </w:r>
      <w:proofErr w:type="spellEnd"/>
      <w:r w:rsidRPr="009213C6">
        <w:rPr>
          <w:rFonts w:ascii="Times New Roman" w:hAnsi="Times New Roman"/>
          <w:sz w:val="28"/>
          <w:szCs w:val="28"/>
          <w:lang w:val="uk-UA"/>
        </w:rPr>
        <w:t xml:space="preserve"> проблем;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розглядати особливості і закономірності географічних процесів на локальному, регіональному і глобальному рівнях, формувати уявлення про єдність і цілісність географічних процесів, пояснювати їх особливості і закономірності прояву.</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Вивчення свого адміністративного регіону (району) має будуватися на основі активної самостійної роботи школярів, застосування пошукових методів та дослідницької роботи. Ознайомлення школярів з географією свого краю сприяє реалізації </w:t>
      </w:r>
      <w:proofErr w:type="spellStart"/>
      <w:r w:rsidRPr="009213C6">
        <w:rPr>
          <w:rFonts w:ascii="Times New Roman" w:hAnsi="Times New Roman"/>
          <w:sz w:val="28"/>
          <w:szCs w:val="28"/>
          <w:lang w:val="uk-UA"/>
        </w:rPr>
        <w:t>компетентнісного</w:t>
      </w:r>
      <w:proofErr w:type="spellEnd"/>
      <w:r w:rsidRPr="009213C6">
        <w:rPr>
          <w:rFonts w:ascii="Times New Roman" w:hAnsi="Times New Roman"/>
          <w:sz w:val="28"/>
          <w:szCs w:val="28"/>
          <w:lang w:val="uk-UA"/>
        </w:rPr>
        <w:t xml:space="preserve"> підходу, який пов’язує рівень навченості зі здібністю розв’язувати проблеми різної складності на основі здобутих знань. Без сумніву, навчити пояснювати явища навколишньої дійсності, їх суть, причини, взаємозв’язки, орієнтуватися у ключових проблемах сучасного життя, орієнтуватися у світі духовних цінностей можна значно ефективніше, долучаючи до цього знання природних і соціальних особливостей свого регіону.</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Використання краєзнавчого матеріалу сприяє зближенню школи з життям, посилює її культурний вплив на населення регіону і забезпечує кращу підготовку учнів до практичної діяльності після закінчення школи.</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Планування </w:t>
      </w:r>
      <w:r w:rsidRPr="009213C6">
        <w:rPr>
          <w:rFonts w:ascii="Times New Roman" w:hAnsi="Times New Roman"/>
          <w:i/>
          <w:iCs/>
          <w:sz w:val="28"/>
          <w:szCs w:val="28"/>
          <w:lang w:val="uk-UA"/>
        </w:rPr>
        <w:t>практичної</w:t>
      </w:r>
      <w:r w:rsidRPr="009213C6">
        <w:rPr>
          <w:rFonts w:ascii="Times New Roman" w:hAnsi="Times New Roman"/>
          <w:color w:val="FF0000"/>
          <w:sz w:val="28"/>
          <w:szCs w:val="28"/>
          <w:lang w:val="uk-UA"/>
        </w:rPr>
        <w:t xml:space="preserve"> </w:t>
      </w:r>
      <w:r w:rsidRPr="009213C6">
        <w:rPr>
          <w:rFonts w:ascii="Times New Roman" w:hAnsi="Times New Roman"/>
          <w:sz w:val="28"/>
          <w:szCs w:val="28"/>
          <w:lang w:val="uk-UA"/>
        </w:rPr>
        <w:t>частини курсу «Україна у світі: при</w:t>
      </w:r>
      <w:r w:rsidRPr="009213C6">
        <w:rPr>
          <w:rFonts w:ascii="Times New Roman" w:hAnsi="Times New Roman"/>
          <w:sz w:val="28"/>
          <w:szCs w:val="28"/>
          <w:lang w:val="uk-UA"/>
        </w:rPr>
        <w:softHyphen/>
        <w:t>рода, населення»</w:t>
      </w:r>
      <w:r w:rsidRPr="009213C6">
        <w:rPr>
          <w:rFonts w:ascii="Times New Roman" w:hAnsi="Times New Roman"/>
          <w:b/>
          <w:bCs/>
          <w:sz w:val="28"/>
          <w:szCs w:val="28"/>
          <w:lang w:val="uk-UA"/>
        </w:rPr>
        <w:t xml:space="preserve"> </w:t>
      </w:r>
      <w:r w:rsidRPr="009213C6">
        <w:rPr>
          <w:rFonts w:ascii="Times New Roman" w:hAnsi="Times New Roman"/>
          <w:sz w:val="28"/>
          <w:szCs w:val="28"/>
          <w:lang w:val="uk-UA"/>
        </w:rPr>
        <w:t xml:space="preserve">має здійснюватися з урахуванням практичних робіт, досліджень, проектів, представлених у програмі.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Практичні роботи — невід’ємна складова процесу навчання географії, виконання яких сприяє формуванню географічних умінь, навичок, способів</w:t>
      </w:r>
      <w:r w:rsidRPr="009213C6">
        <w:rPr>
          <w:rFonts w:ascii="Times New Roman" w:hAnsi="Times New Roman"/>
          <w:sz w:val="28"/>
          <w:szCs w:val="28"/>
          <w:lang w:val="uk-UA"/>
        </w:rPr>
        <w:br/>
        <w:t>діяльності.</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lastRenderedPageBreak/>
        <w:t>Учитель може самостійно обирати характер практичних робіт для досягнення запланованих результатів відповідно до програми.</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Різноманіття практичних робіт породжує потребу в їх класифікації. Одним з найбільш популярних підстав класифікації є рівень пізнавальної самостійності учнів:</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репродуктивний — передбачає відтворення знань у знайомій учням ситуації або вміння учня діяти за зразком;</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частково-пошуковий — передбачає вміння учня здійснити перенесення знань і умінь, застосувати знання під час  вирішенні завдань з дещо зміненими умовами;</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творчий.</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За місцем виконання роботи можуть бути «класними», тобто виконуватися безпосередньо на уроці. Домашні роботи можуть виконуватися не тільки вдома, а й у бібліотеці, музеї, комп'ютерному класі, на місцевості тощо.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Практичні роботи відрізняються і за тривалістю часу на їх виконання. Наприклад, на виконання </w:t>
      </w:r>
      <w:r w:rsidRPr="009213C6">
        <w:rPr>
          <w:rFonts w:ascii="Times New Roman" w:hAnsi="Times New Roman"/>
          <w:i/>
          <w:iCs/>
          <w:sz w:val="28"/>
          <w:szCs w:val="28"/>
          <w:lang w:val="uk-UA"/>
        </w:rPr>
        <w:t>роботи № 1</w:t>
      </w:r>
      <w:r w:rsidRPr="009213C6">
        <w:rPr>
          <w:rFonts w:ascii="Times New Roman" w:hAnsi="Times New Roman"/>
          <w:b/>
          <w:bCs/>
          <w:sz w:val="28"/>
          <w:szCs w:val="28"/>
          <w:lang w:val="uk-UA"/>
        </w:rPr>
        <w:t xml:space="preserve"> (</w:t>
      </w:r>
      <w:r w:rsidRPr="009213C6">
        <w:rPr>
          <w:rFonts w:ascii="Times New Roman" w:hAnsi="Times New Roman"/>
          <w:sz w:val="28"/>
          <w:szCs w:val="28"/>
          <w:lang w:val="uk-UA"/>
        </w:rPr>
        <w:t>визначення напрямків, відстаней, площ, географічних і прямокутних координат, висот точок за топографічною картою),</w:t>
      </w:r>
      <w:r w:rsidRPr="009213C6">
        <w:rPr>
          <w:rFonts w:ascii="Times New Roman" w:hAnsi="Times New Roman"/>
          <w:b/>
          <w:bCs/>
          <w:sz w:val="28"/>
          <w:szCs w:val="28"/>
          <w:lang w:val="uk-UA"/>
        </w:rPr>
        <w:t xml:space="preserve"> </w:t>
      </w:r>
      <w:r w:rsidRPr="009213C6">
        <w:rPr>
          <w:rFonts w:ascii="Times New Roman" w:hAnsi="Times New Roman"/>
          <w:i/>
          <w:iCs/>
          <w:sz w:val="28"/>
          <w:szCs w:val="28"/>
          <w:lang w:val="uk-UA"/>
        </w:rPr>
        <w:t>практичної роботи № 3</w:t>
      </w:r>
      <w:r w:rsidRPr="009213C6">
        <w:rPr>
          <w:rFonts w:ascii="Times New Roman" w:hAnsi="Times New Roman"/>
          <w:sz w:val="28"/>
          <w:szCs w:val="28"/>
          <w:lang w:val="uk-UA"/>
        </w:rPr>
        <w:t xml:space="preserve"> (аналіз карти годинних поясів світу. Розв’язування задач на визначення часу),</w:t>
      </w:r>
      <w:r w:rsidRPr="009213C6">
        <w:rPr>
          <w:rFonts w:ascii="Times New Roman" w:hAnsi="Times New Roman"/>
          <w:b/>
          <w:bCs/>
          <w:sz w:val="28"/>
          <w:szCs w:val="28"/>
          <w:lang w:val="uk-UA"/>
        </w:rPr>
        <w:t xml:space="preserve"> </w:t>
      </w:r>
      <w:r w:rsidRPr="009213C6">
        <w:rPr>
          <w:rFonts w:ascii="Times New Roman" w:hAnsi="Times New Roman"/>
          <w:i/>
          <w:iCs/>
          <w:sz w:val="28"/>
          <w:szCs w:val="28"/>
          <w:lang w:val="uk-UA"/>
        </w:rPr>
        <w:t>практичної роботи № 4</w:t>
      </w:r>
      <w:r w:rsidRPr="009213C6">
        <w:rPr>
          <w:rFonts w:ascii="Times New Roman" w:hAnsi="Times New Roman"/>
          <w:sz w:val="28"/>
          <w:szCs w:val="28"/>
          <w:lang w:val="uk-UA"/>
        </w:rPr>
        <w:t xml:space="preserve"> (установлення за картами (тектонічною, геологічною, фізичною) зв’язків між тектонічними структурами, рельєфом, геологічною будовою та корисними копалинами у межах України),</w:t>
      </w:r>
      <w:r w:rsidRPr="009213C6">
        <w:rPr>
          <w:rFonts w:ascii="Times New Roman" w:hAnsi="Times New Roman"/>
          <w:b/>
          <w:bCs/>
          <w:sz w:val="28"/>
          <w:szCs w:val="28"/>
          <w:lang w:val="uk-UA"/>
        </w:rPr>
        <w:t xml:space="preserve"> </w:t>
      </w:r>
      <w:r w:rsidRPr="009213C6">
        <w:rPr>
          <w:rFonts w:ascii="Times New Roman" w:hAnsi="Times New Roman"/>
          <w:i/>
          <w:iCs/>
          <w:sz w:val="28"/>
          <w:szCs w:val="28"/>
          <w:lang w:val="uk-UA"/>
        </w:rPr>
        <w:t>практичної роботи № 9</w:t>
      </w:r>
      <w:r w:rsidRPr="009213C6">
        <w:rPr>
          <w:rFonts w:ascii="Times New Roman" w:hAnsi="Times New Roman"/>
          <w:b/>
          <w:bCs/>
          <w:sz w:val="28"/>
          <w:szCs w:val="28"/>
          <w:lang w:val="uk-UA"/>
        </w:rPr>
        <w:t xml:space="preserve"> </w:t>
      </w:r>
      <w:r w:rsidRPr="009213C6">
        <w:rPr>
          <w:rFonts w:ascii="Times New Roman" w:hAnsi="Times New Roman"/>
          <w:sz w:val="28"/>
          <w:szCs w:val="28"/>
          <w:lang w:val="uk-UA"/>
        </w:rPr>
        <w:t>(складання порівняльної характеристики природних зон України) доцільно виділяти академічну годину часу (урок).</w:t>
      </w:r>
    </w:p>
    <w:p w:rsidR="00636F82" w:rsidRPr="009213C6" w:rsidRDefault="00636F82" w:rsidP="00636F82">
      <w:pPr>
        <w:spacing w:after="0" w:line="240" w:lineRule="auto"/>
        <w:ind w:firstLine="709"/>
        <w:jc w:val="both"/>
        <w:rPr>
          <w:rFonts w:ascii="Times New Roman" w:hAnsi="Times New Roman"/>
          <w:b/>
          <w:bCs/>
          <w:sz w:val="28"/>
          <w:szCs w:val="28"/>
          <w:lang w:val="uk-UA"/>
        </w:rPr>
      </w:pPr>
      <w:r w:rsidRPr="009213C6">
        <w:rPr>
          <w:rFonts w:ascii="Times New Roman" w:hAnsi="Times New Roman"/>
          <w:sz w:val="28"/>
          <w:szCs w:val="28"/>
          <w:lang w:val="uk-UA"/>
        </w:rPr>
        <w:t xml:space="preserve">Практичні роботи, які передбачають позначення об’єктів на контурних картах, доцільно виконувати під час їх вивчення, характеристики чи аналізу (практичні роботи № 2, № 7, № 10).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 Виконання практичних робіт № 5 </w:t>
      </w:r>
      <w:r w:rsidRPr="009213C6">
        <w:rPr>
          <w:rFonts w:ascii="Times New Roman" w:hAnsi="Times New Roman"/>
          <w:i/>
          <w:iCs/>
          <w:sz w:val="28"/>
          <w:szCs w:val="28"/>
          <w:lang w:val="uk-UA"/>
        </w:rPr>
        <w:t>(визначення вологості повітря за заданими показниками</w:t>
      </w:r>
      <w:r w:rsidRPr="009213C6">
        <w:rPr>
          <w:rFonts w:ascii="Times New Roman" w:hAnsi="Times New Roman"/>
          <w:sz w:val="28"/>
          <w:szCs w:val="28"/>
          <w:lang w:val="uk-UA"/>
        </w:rPr>
        <w:t xml:space="preserve">), № 6 </w:t>
      </w:r>
      <w:r w:rsidRPr="009213C6">
        <w:rPr>
          <w:rFonts w:ascii="Times New Roman" w:hAnsi="Times New Roman"/>
          <w:i/>
          <w:iCs/>
          <w:sz w:val="28"/>
          <w:szCs w:val="28"/>
          <w:lang w:val="uk-UA"/>
        </w:rPr>
        <w:t>(встановлення особливостей клімату різних регіонів України за аналізом карт та кліматичних діаграм),</w:t>
      </w:r>
      <w:r w:rsidRPr="009213C6">
        <w:rPr>
          <w:rFonts w:ascii="Times New Roman" w:hAnsi="Times New Roman"/>
          <w:sz w:val="28"/>
          <w:szCs w:val="28"/>
          <w:lang w:val="uk-UA"/>
        </w:rPr>
        <w:t xml:space="preserve"> № 8 </w:t>
      </w:r>
      <w:r w:rsidRPr="009213C6">
        <w:rPr>
          <w:rFonts w:ascii="Times New Roman" w:hAnsi="Times New Roman"/>
          <w:i/>
          <w:iCs/>
          <w:sz w:val="28"/>
          <w:szCs w:val="28"/>
          <w:lang w:val="uk-UA"/>
        </w:rPr>
        <w:t>(порівняльний аналіз різних типів ґрунтів України</w:t>
      </w:r>
      <w:r w:rsidRPr="009213C6">
        <w:rPr>
          <w:rFonts w:ascii="Times New Roman" w:hAnsi="Times New Roman"/>
          <w:sz w:val="28"/>
          <w:szCs w:val="28"/>
          <w:lang w:val="uk-UA"/>
        </w:rPr>
        <w:t xml:space="preserve">), № 11 </w:t>
      </w:r>
      <w:r w:rsidRPr="009213C6">
        <w:rPr>
          <w:rFonts w:ascii="Times New Roman" w:hAnsi="Times New Roman"/>
          <w:i/>
          <w:iCs/>
          <w:sz w:val="28"/>
          <w:szCs w:val="28"/>
          <w:lang w:val="uk-UA"/>
        </w:rPr>
        <w:t xml:space="preserve">(обчислення показників природного та механічного руху населення в різних регіонах України), </w:t>
      </w:r>
      <w:r w:rsidRPr="009213C6">
        <w:rPr>
          <w:rFonts w:ascii="Times New Roman" w:hAnsi="Times New Roman"/>
          <w:sz w:val="28"/>
          <w:szCs w:val="28"/>
          <w:lang w:val="uk-UA"/>
        </w:rPr>
        <w:t xml:space="preserve">№ 12 </w:t>
      </w:r>
      <w:r w:rsidRPr="009213C6">
        <w:rPr>
          <w:rFonts w:ascii="Times New Roman" w:hAnsi="Times New Roman"/>
          <w:i/>
          <w:iCs/>
          <w:sz w:val="28"/>
          <w:szCs w:val="28"/>
          <w:lang w:val="uk-UA"/>
        </w:rPr>
        <w:t xml:space="preserve">(аналіз </w:t>
      </w:r>
      <w:proofErr w:type="spellStart"/>
      <w:r w:rsidRPr="009213C6">
        <w:rPr>
          <w:rFonts w:ascii="Times New Roman" w:hAnsi="Times New Roman"/>
          <w:i/>
          <w:iCs/>
          <w:sz w:val="28"/>
          <w:szCs w:val="28"/>
          <w:lang w:val="uk-UA"/>
        </w:rPr>
        <w:t>стате-вікових</w:t>
      </w:r>
      <w:proofErr w:type="spellEnd"/>
      <w:r w:rsidRPr="009213C6">
        <w:rPr>
          <w:rFonts w:ascii="Times New Roman" w:hAnsi="Times New Roman"/>
          <w:i/>
          <w:iCs/>
          <w:sz w:val="28"/>
          <w:szCs w:val="28"/>
          <w:lang w:val="uk-UA"/>
        </w:rPr>
        <w:t xml:space="preserve"> пірамід України та окремих</w:t>
      </w:r>
      <w:r w:rsidRPr="009213C6">
        <w:rPr>
          <w:rFonts w:ascii="Times New Roman" w:hAnsi="Times New Roman"/>
          <w:b/>
          <w:bCs/>
          <w:i/>
          <w:iCs/>
          <w:sz w:val="28"/>
          <w:szCs w:val="28"/>
          <w:lang w:val="uk-UA"/>
        </w:rPr>
        <w:t xml:space="preserve"> </w:t>
      </w:r>
      <w:r w:rsidRPr="009213C6">
        <w:rPr>
          <w:rFonts w:ascii="Times New Roman" w:hAnsi="Times New Roman"/>
          <w:i/>
          <w:iCs/>
          <w:sz w:val="28"/>
          <w:szCs w:val="28"/>
          <w:lang w:val="uk-UA"/>
        </w:rPr>
        <w:t>країн світу)</w:t>
      </w:r>
      <w:r w:rsidRPr="009213C6">
        <w:rPr>
          <w:rFonts w:ascii="Times New Roman" w:hAnsi="Times New Roman"/>
          <w:sz w:val="28"/>
          <w:szCs w:val="28"/>
          <w:lang w:val="uk-UA"/>
        </w:rPr>
        <w:t xml:space="preserve"> потребують додаткових географічних джерел інформації (статистичні матеріали, картограми і картодіаграми, графіки, діаграми), здійснення розрахунків, аналізу отриманих результатів тощо. Одним із найскладніших організаційних питань підготовки таких практичних робіт є підбір джерела інформації, що забезпечує учнів необхідними знаннями на доступному їм рівні сприйняття. Від цього значною мірою залежить і зміст, і форма проведення роботи.</w:t>
      </w:r>
    </w:p>
    <w:p w:rsidR="00636F82" w:rsidRPr="009213C6" w:rsidRDefault="00636F82" w:rsidP="00636F82">
      <w:pPr>
        <w:spacing w:after="0" w:line="240" w:lineRule="auto"/>
        <w:ind w:firstLine="709"/>
        <w:jc w:val="both"/>
        <w:rPr>
          <w:rFonts w:ascii="Times New Roman" w:hAnsi="Times New Roman"/>
          <w:b/>
          <w:bCs/>
          <w:sz w:val="28"/>
          <w:szCs w:val="28"/>
          <w:lang w:val="uk-UA"/>
        </w:rPr>
      </w:pPr>
      <w:r w:rsidRPr="009213C6">
        <w:rPr>
          <w:rFonts w:ascii="Times New Roman" w:hAnsi="Times New Roman"/>
          <w:sz w:val="28"/>
          <w:szCs w:val="28"/>
          <w:lang w:val="uk-UA"/>
        </w:rPr>
        <w:t xml:space="preserve">Доцільно на засіданнях предметних методичних об’єднаннях розглянути зміст практичних робіт та визначити перелік навчально-тренувальних і підсумкових робіт. Усі практичні є обов’язковими для виконання учнями. Перевіряє й оцінює практичні роботи вчитель на власний </w:t>
      </w:r>
      <w:r w:rsidRPr="009213C6">
        <w:rPr>
          <w:rFonts w:ascii="Times New Roman" w:hAnsi="Times New Roman"/>
          <w:sz w:val="28"/>
          <w:szCs w:val="28"/>
          <w:lang w:val="uk-UA"/>
        </w:rPr>
        <w:lastRenderedPageBreak/>
        <w:t>розсуд: у всіх учнів чи вибірково. У кожному семестрі обов’язково оцінюються дві практичні роботи, які також обирає вчитель.</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Крім практичних робіт, програмою передбачено проведення досліджень, мета яких — долучити школярів до самостійної творчої діяльності.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Якщо за частково-пошукового методу учні шукають відповідь на проблемне питання під керівництвом і за допомогою вчителя, то за дослідницького методу проблемні завдання діти виконують самостійно. Вони здійснюють пошукову діяльність (самі шукають шлях, вирішують проблему). Зазвичай проблемні питання ставлять безпосередньо на уроці. Проблемні питання та завдання можуть бути розраховані і на більш тривалий час. Це в основному завдання з краєзнавчої роботи. Учні збирають фактичний матеріал, обробляють, систематизують його, аналізують, представляють отримані результати. Виконання таких завдань дає можливість ознайомити учнів з методами наукового пізнання, у результаті чого учні здобувають нові знання.</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Вивчення розділів (тем)</w:t>
      </w:r>
      <w:r w:rsidRPr="009213C6">
        <w:rPr>
          <w:rFonts w:ascii="Times New Roman" w:hAnsi="Times New Roman"/>
          <w:b/>
          <w:bCs/>
          <w:sz w:val="28"/>
          <w:szCs w:val="28"/>
          <w:lang w:val="uk-UA"/>
        </w:rPr>
        <w:t xml:space="preserve"> </w:t>
      </w:r>
      <w:r w:rsidRPr="009213C6">
        <w:rPr>
          <w:rFonts w:ascii="Times New Roman" w:hAnsi="Times New Roman"/>
          <w:sz w:val="28"/>
          <w:szCs w:val="28"/>
          <w:lang w:val="uk-UA"/>
        </w:rPr>
        <w:t>завершується</w:t>
      </w:r>
      <w:r w:rsidRPr="009213C6">
        <w:rPr>
          <w:rFonts w:ascii="Times New Roman" w:hAnsi="Times New Roman"/>
          <w:b/>
          <w:bCs/>
          <w:sz w:val="28"/>
          <w:szCs w:val="28"/>
          <w:lang w:val="uk-UA"/>
        </w:rPr>
        <w:t xml:space="preserve"> </w:t>
      </w:r>
      <w:r w:rsidRPr="009213C6">
        <w:rPr>
          <w:rFonts w:ascii="Times New Roman" w:hAnsi="Times New Roman"/>
          <w:sz w:val="28"/>
          <w:szCs w:val="28"/>
          <w:lang w:val="uk-UA"/>
        </w:rPr>
        <w:t xml:space="preserve">підбиттям підсумків. На цьому етапі важливо не стільки узагальнити вивчений матеріал, показавши, які знання здобули учні, скільки підбити підсумки навчальної діяльності всього класу. З метою розвитку рефлексивної діяльності учнів важливо звернути увагу восьмикласників на те, як вони організовували свою роботу і як вони самі її оцінюють.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Завершувати вивчення курсу рекомендуємо екскурсією, під час якої учні знайомляться з природними об’єктами своєї місцевості, досліджуватимуть вплив природи на життя, господарювання та побут населення.</w:t>
      </w:r>
    </w:p>
    <w:p w:rsidR="00636F82" w:rsidRPr="009213C6" w:rsidRDefault="00636F82" w:rsidP="00636F82">
      <w:pPr>
        <w:spacing w:after="0" w:line="240" w:lineRule="auto"/>
        <w:ind w:firstLine="709"/>
        <w:jc w:val="both"/>
        <w:rPr>
          <w:rFonts w:ascii="Times New Roman" w:hAnsi="Times New Roman"/>
          <w:color w:val="000000"/>
          <w:kern w:val="24"/>
          <w:sz w:val="28"/>
          <w:szCs w:val="28"/>
          <w:lang w:val="uk-UA"/>
        </w:rPr>
      </w:pPr>
      <w:r w:rsidRPr="009213C6">
        <w:rPr>
          <w:rFonts w:ascii="Times New Roman" w:hAnsi="Times New Roman"/>
          <w:color w:val="000000"/>
          <w:kern w:val="24"/>
          <w:sz w:val="28"/>
          <w:szCs w:val="28"/>
          <w:lang w:val="uk-UA"/>
        </w:rPr>
        <w:t xml:space="preserve">Під час вивчення курсу географії у 8 класі («Україна у світі: природа, населення») будуть використовуватись </w:t>
      </w:r>
      <w:r w:rsidRPr="009213C6">
        <w:rPr>
          <w:rFonts w:ascii="Times New Roman" w:hAnsi="Times New Roman"/>
          <w:sz w:val="28"/>
          <w:szCs w:val="28"/>
          <w:lang w:val="uk-UA"/>
        </w:rPr>
        <w:t>підручники-переможці ІІ етапу Всеукраїнського конкурсу рукописів підручників для учнів 5–9 класів загальноосвітніх навчальних закладів</w:t>
      </w:r>
      <w:r w:rsidRPr="009213C6">
        <w:rPr>
          <w:rFonts w:ascii="Times New Roman" w:hAnsi="Times New Roman"/>
          <w:color w:val="000000"/>
          <w:kern w:val="24"/>
          <w:sz w:val="28"/>
          <w:szCs w:val="28"/>
          <w:lang w:val="uk-UA"/>
        </w:rPr>
        <w:t>, що були вибрані загальноосвітніми навчальними закладами та затверджені наказом МОН від 25.05.2016 № 585 до видання за державні кошти.</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kern w:val="24"/>
          <w:sz w:val="28"/>
          <w:szCs w:val="28"/>
          <w:lang w:val="uk-UA"/>
        </w:rPr>
        <w:t xml:space="preserve">Нові підручники «Географія. 8 клас» створені відповідно до зазначеної вище навчальної програми з географії, зміст якої спрямовано на формування науково-географічної картини своєї держави як складника світової спільноти держав на основі комплексного її вивчення. Кожен з підручників має свої особливості </w:t>
      </w:r>
      <w:r w:rsidRPr="009213C6">
        <w:rPr>
          <w:rFonts w:ascii="Times New Roman" w:hAnsi="Times New Roman"/>
          <w:color w:val="000000"/>
          <w:kern w:val="24"/>
          <w:sz w:val="28"/>
          <w:szCs w:val="28"/>
          <w:lang w:val="uk-UA"/>
        </w:rPr>
        <w:t xml:space="preserve">викладення </w:t>
      </w:r>
      <w:r w:rsidRPr="009213C6">
        <w:rPr>
          <w:rFonts w:ascii="Times New Roman" w:hAnsi="Times New Roman"/>
          <w:kern w:val="24"/>
          <w:sz w:val="28"/>
          <w:szCs w:val="28"/>
          <w:lang w:val="uk-UA"/>
        </w:rPr>
        <w:t>навчального матеріалу, дидактичні засоби посилення змістовних ліній та форми організації інтерактивної навчально-пізнавальної діяльності учнів.</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color w:val="000000"/>
          <w:kern w:val="24"/>
          <w:sz w:val="28"/>
          <w:szCs w:val="28"/>
          <w:lang w:val="uk-UA"/>
        </w:rPr>
        <w:t xml:space="preserve">«Географія. 8 клас» (авт. Бойко В. М., </w:t>
      </w:r>
      <w:proofErr w:type="spellStart"/>
      <w:r w:rsidRPr="009213C6">
        <w:rPr>
          <w:rFonts w:ascii="Times New Roman" w:hAnsi="Times New Roman"/>
          <w:color w:val="000000"/>
          <w:kern w:val="24"/>
          <w:sz w:val="28"/>
          <w:szCs w:val="28"/>
          <w:lang w:val="uk-UA"/>
        </w:rPr>
        <w:t>Дітчук</w:t>
      </w:r>
      <w:proofErr w:type="spellEnd"/>
      <w:r w:rsidRPr="009213C6">
        <w:rPr>
          <w:rFonts w:ascii="Times New Roman" w:hAnsi="Times New Roman"/>
          <w:color w:val="000000"/>
          <w:kern w:val="24"/>
          <w:sz w:val="28"/>
          <w:szCs w:val="28"/>
          <w:lang w:val="uk-UA"/>
        </w:rPr>
        <w:t xml:space="preserve"> І. Л., </w:t>
      </w:r>
      <w:proofErr w:type="spellStart"/>
      <w:r w:rsidRPr="009213C6">
        <w:rPr>
          <w:rFonts w:ascii="Times New Roman" w:hAnsi="Times New Roman"/>
          <w:color w:val="000000"/>
          <w:kern w:val="24"/>
          <w:sz w:val="28"/>
          <w:szCs w:val="28"/>
          <w:lang w:val="uk-UA"/>
        </w:rPr>
        <w:t>Заставецька</w:t>
      </w:r>
      <w:proofErr w:type="spellEnd"/>
      <w:r w:rsidRPr="009213C6">
        <w:rPr>
          <w:rFonts w:ascii="Times New Roman" w:hAnsi="Times New Roman"/>
          <w:color w:val="000000"/>
          <w:kern w:val="24"/>
          <w:sz w:val="28"/>
          <w:szCs w:val="28"/>
          <w:lang w:val="uk-UA"/>
        </w:rPr>
        <w:t xml:space="preserve"> Л. Б.), </w:t>
      </w:r>
      <w:proofErr w:type="spellStart"/>
      <w:r w:rsidRPr="009213C6">
        <w:rPr>
          <w:rFonts w:ascii="Times New Roman" w:hAnsi="Times New Roman"/>
          <w:color w:val="000000"/>
          <w:kern w:val="24"/>
          <w:sz w:val="28"/>
          <w:szCs w:val="28"/>
          <w:lang w:val="uk-UA"/>
        </w:rPr>
        <w:t>ТзОВ</w:t>
      </w:r>
      <w:proofErr w:type="spellEnd"/>
      <w:r w:rsidRPr="009213C6">
        <w:rPr>
          <w:rFonts w:ascii="Times New Roman" w:hAnsi="Times New Roman"/>
          <w:color w:val="000000"/>
          <w:kern w:val="24"/>
          <w:sz w:val="28"/>
          <w:szCs w:val="28"/>
          <w:lang w:val="uk-UA"/>
        </w:rPr>
        <w:t xml:space="preserve"> «Абетка» є продовженням лінійки підручників для 6 та 7 класів авторів В. М. Бойко, С. В. </w:t>
      </w:r>
      <w:proofErr w:type="spellStart"/>
      <w:r w:rsidRPr="009213C6">
        <w:rPr>
          <w:rFonts w:ascii="Times New Roman" w:hAnsi="Times New Roman"/>
          <w:color w:val="000000"/>
          <w:kern w:val="24"/>
          <w:sz w:val="28"/>
          <w:szCs w:val="28"/>
          <w:lang w:val="uk-UA"/>
        </w:rPr>
        <w:t>Міхелі</w:t>
      </w:r>
      <w:proofErr w:type="spellEnd"/>
      <w:r w:rsidRPr="009213C6">
        <w:rPr>
          <w:rFonts w:ascii="Times New Roman" w:hAnsi="Times New Roman"/>
          <w:color w:val="000000"/>
          <w:kern w:val="24"/>
          <w:sz w:val="28"/>
          <w:szCs w:val="28"/>
          <w:lang w:val="uk-UA"/>
        </w:rPr>
        <w:t xml:space="preserve"> (2006, 2007, 2014, 2015) та творчим розвитком підручника «Фізична географія України» для 8 класу за авторством І. Л. </w:t>
      </w:r>
      <w:proofErr w:type="spellStart"/>
      <w:r w:rsidRPr="009213C6">
        <w:rPr>
          <w:rFonts w:ascii="Times New Roman" w:hAnsi="Times New Roman"/>
          <w:color w:val="000000"/>
          <w:kern w:val="24"/>
          <w:sz w:val="28"/>
          <w:szCs w:val="28"/>
          <w:lang w:val="uk-UA"/>
        </w:rPr>
        <w:t>Дітчука</w:t>
      </w:r>
      <w:proofErr w:type="spellEnd"/>
      <w:r w:rsidRPr="009213C6">
        <w:rPr>
          <w:rFonts w:ascii="Times New Roman" w:hAnsi="Times New Roman"/>
          <w:color w:val="000000"/>
          <w:kern w:val="24"/>
          <w:sz w:val="28"/>
          <w:szCs w:val="28"/>
          <w:lang w:val="uk-UA"/>
        </w:rPr>
        <w:t xml:space="preserve">, О. В. </w:t>
      </w:r>
      <w:proofErr w:type="spellStart"/>
      <w:r w:rsidRPr="009213C6">
        <w:rPr>
          <w:rFonts w:ascii="Times New Roman" w:hAnsi="Times New Roman"/>
          <w:color w:val="000000"/>
          <w:kern w:val="24"/>
          <w:sz w:val="28"/>
          <w:szCs w:val="28"/>
          <w:lang w:val="uk-UA"/>
        </w:rPr>
        <w:t>Заставецької</w:t>
      </w:r>
      <w:proofErr w:type="spellEnd"/>
      <w:r w:rsidRPr="009213C6">
        <w:rPr>
          <w:rFonts w:ascii="Times New Roman" w:hAnsi="Times New Roman"/>
          <w:color w:val="000000"/>
          <w:kern w:val="24"/>
          <w:sz w:val="28"/>
          <w:szCs w:val="28"/>
          <w:lang w:val="uk-UA"/>
        </w:rPr>
        <w:t xml:space="preserve">, І. В. </w:t>
      </w:r>
      <w:proofErr w:type="spellStart"/>
      <w:r w:rsidRPr="009213C6">
        <w:rPr>
          <w:rFonts w:ascii="Times New Roman" w:hAnsi="Times New Roman"/>
          <w:color w:val="000000"/>
          <w:kern w:val="24"/>
          <w:sz w:val="28"/>
          <w:szCs w:val="28"/>
          <w:lang w:val="uk-UA"/>
        </w:rPr>
        <w:t>Брущенко</w:t>
      </w:r>
      <w:proofErr w:type="spellEnd"/>
      <w:r w:rsidRPr="009213C6">
        <w:rPr>
          <w:rFonts w:ascii="Times New Roman" w:hAnsi="Times New Roman"/>
          <w:color w:val="000000"/>
          <w:kern w:val="24"/>
          <w:sz w:val="28"/>
          <w:szCs w:val="28"/>
          <w:lang w:val="uk-UA"/>
        </w:rPr>
        <w:t xml:space="preserve"> (2008, 2009). У підручнику значною мірою оновлено навчальний контент відповідно до розвитку ІКТ: </w:t>
      </w:r>
      <w:r w:rsidRPr="009213C6">
        <w:rPr>
          <w:rFonts w:ascii="Times New Roman" w:hAnsi="Times New Roman"/>
          <w:color w:val="000000"/>
          <w:kern w:val="24"/>
          <w:sz w:val="28"/>
          <w:szCs w:val="28"/>
          <w:lang w:val="uk-UA"/>
        </w:rPr>
        <w:lastRenderedPageBreak/>
        <w:t xml:space="preserve">вміщено відомості про електронні карти, GPS-пристрої, </w:t>
      </w:r>
      <w:proofErr w:type="spellStart"/>
      <w:r w:rsidRPr="009213C6">
        <w:rPr>
          <w:rFonts w:ascii="Times New Roman" w:hAnsi="Times New Roman"/>
          <w:color w:val="000000"/>
          <w:kern w:val="24"/>
          <w:sz w:val="28"/>
          <w:szCs w:val="28"/>
          <w:lang w:val="uk-UA"/>
        </w:rPr>
        <w:t>геоінформаційні</w:t>
      </w:r>
      <w:proofErr w:type="spellEnd"/>
      <w:r w:rsidRPr="009213C6">
        <w:rPr>
          <w:rFonts w:ascii="Times New Roman" w:hAnsi="Times New Roman"/>
          <w:color w:val="000000"/>
          <w:kern w:val="24"/>
          <w:sz w:val="28"/>
          <w:szCs w:val="28"/>
          <w:lang w:val="uk-UA"/>
        </w:rPr>
        <w:t xml:space="preserve"> системи, картографічні </w:t>
      </w:r>
      <w:proofErr w:type="spellStart"/>
      <w:r w:rsidRPr="009213C6">
        <w:rPr>
          <w:rFonts w:ascii="Times New Roman" w:hAnsi="Times New Roman"/>
          <w:color w:val="000000"/>
          <w:kern w:val="24"/>
          <w:sz w:val="28"/>
          <w:szCs w:val="28"/>
          <w:lang w:val="uk-UA"/>
        </w:rPr>
        <w:t>онлайн-сервіси</w:t>
      </w:r>
      <w:proofErr w:type="spellEnd"/>
      <w:r w:rsidRPr="009213C6">
        <w:rPr>
          <w:rFonts w:ascii="Times New Roman" w:hAnsi="Times New Roman"/>
          <w:color w:val="000000"/>
          <w:kern w:val="24"/>
          <w:sz w:val="28"/>
          <w:szCs w:val="28"/>
          <w:lang w:val="uk-UA"/>
        </w:rPr>
        <w:t xml:space="preserve"> (</w:t>
      </w:r>
      <w:proofErr w:type="spellStart"/>
      <w:r w:rsidRPr="009213C6">
        <w:rPr>
          <w:rFonts w:ascii="Times New Roman" w:hAnsi="Times New Roman"/>
          <w:color w:val="000000"/>
          <w:kern w:val="24"/>
          <w:sz w:val="28"/>
          <w:szCs w:val="28"/>
          <w:lang w:val="uk-UA"/>
        </w:rPr>
        <w:t>GoogleMaps</w:t>
      </w:r>
      <w:proofErr w:type="spellEnd"/>
      <w:r w:rsidRPr="009213C6">
        <w:rPr>
          <w:rFonts w:ascii="Times New Roman" w:hAnsi="Times New Roman"/>
          <w:color w:val="000000"/>
          <w:kern w:val="24"/>
          <w:sz w:val="28"/>
          <w:szCs w:val="28"/>
          <w:lang w:val="uk-UA"/>
        </w:rPr>
        <w:t xml:space="preserve">, </w:t>
      </w:r>
      <w:proofErr w:type="spellStart"/>
      <w:r w:rsidRPr="009213C6">
        <w:rPr>
          <w:rFonts w:ascii="Times New Roman" w:hAnsi="Times New Roman"/>
          <w:color w:val="000000"/>
          <w:kern w:val="24"/>
          <w:sz w:val="28"/>
          <w:szCs w:val="28"/>
          <w:lang w:val="uk-UA"/>
        </w:rPr>
        <w:t>OpenStreetMap</w:t>
      </w:r>
      <w:proofErr w:type="spellEnd"/>
      <w:r w:rsidRPr="009213C6">
        <w:rPr>
          <w:rFonts w:ascii="Times New Roman" w:hAnsi="Times New Roman"/>
          <w:color w:val="000000"/>
          <w:kern w:val="24"/>
          <w:sz w:val="28"/>
          <w:szCs w:val="28"/>
          <w:lang w:val="uk-UA"/>
        </w:rPr>
        <w:t xml:space="preserve">, </w:t>
      </w:r>
      <w:proofErr w:type="spellStart"/>
      <w:r w:rsidRPr="009213C6">
        <w:rPr>
          <w:rFonts w:ascii="Times New Roman" w:hAnsi="Times New Roman"/>
          <w:color w:val="000000"/>
          <w:kern w:val="24"/>
          <w:sz w:val="28"/>
          <w:szCs w:val="28"/>
          <w:lang w:val="uk-UA"/>
        </w:rPr>
        <w:t>Wikimapia</w:t>
      </w:r>
      <w:proofErr w:type="spellEnd"/>
      <w:r w:rsidRPr="009213C6">
        <w:rPr>
          <w:rFonts w:ascii="Times New Roman" w:hAnsi="Times New Roman"/>
          <w:color w:val="000000"/>
          <w:kern w:val="24"/>
          <w:sz w:val="28"/>
          <w:szCs w:val="28"/>
          <w:lang w:val="uk-UA"/>
        </w:rPr>
        <w:t xml:space="preserve"> та ін.), що дають змогу бачити тривимірні зображення земної поверхні.</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color w:val="000000"/>
          <w:kern w:val="24"/>
          <w:sz w:val="28"/>
          <w:szCs w:val="28"/>
          <w:lang w:val="uk-UA"/>
        </w:rPr>
        <w:t xml:space="preserve">Мотиваційну функцію підручника посилюють ситуації вільного вибору — наявність як обов’язкового, так і необов’язкового матеріалу або різних за складністю завдань, які можна обирати для виконання. У новому виданні збережено оригінальну структуру параграфів: обов’язковий навчальний матеріал з теми викладено в логічній послідовності за пунктами, а додатковий винесено поруч на поля сторінок у вигляді рубрик, розміщених на окремих плашках.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color w:val="000000"/>
          <w:kern w:val="24"/>
          <w:sz w:val="28"/>
          <w:szCs w:val="28"/>
          <w:lang w:val="uk-UA"/>
        </w:rPr>
        <w:t xml:space="preserve">Сприяє підвищенню мотивації до навчання географії також ілюстративний ряд. Він представлений багатою й продуманою добіркою світлин, малюнків, діаграм, схем, картосхем і створює виразну візуальну паралель до текстового матеріалу. </w:t>
      </w:r>
    </w:p>
    <w:p w:rsidR="00636F82" w:rsidRPr="009213C6" w:rsidRDefault="00636F82" w:rsidP="00636F82">
      <w:pPr>
        <w:spacing w:after="0" w:line="240" w:lineRule="auto"/>
        <w:ind w:firstLine="709"/>
        <w:jc w:val="both"/>
        <w:rPr>
          <w:rFonts w:ascii="Times New Roman" w:hAnsi="Times New Roman"/>
          <w:color w:val="000000"/>
          <w:kern w:val="24"/>
          <w:sz w:val="28"/>
          <w:szCs w:val="28"/>
          <w:lang w:val="uk-UA"/>
        </w:rPr>
      </w:pPr>
      <w:r w:rsidRPr="009213C6">
        <w:rPr>
          <w:rFonts w:ascii="Times New Roman" w:hAnsi="Times New Roman"/>
          <w:color w:val="000000"/>
          <w:kern w:val="24"/>
          <w:sz w:val="28"/>
          <w:szCs w:val="28"/>
          <w:lang w:val="uk-UA"/>
        </w:rPr>
        <w:t xml:space="preserve">Запропонована в підручнику система запитань і завдань різного рівня складності покликана крок за кроком активізувати розумову діяльність учнів, розвивати їхнє логічне мислення й уміння знаходити </w:t>
      </w:r>
      <w:proofErr w:type="spellStart"/>
      <w:r w:rsidRPr="009213C6">
        <w:rPr>
          <w:rFonts w:ascii="Times New Roman" w:hAnsi="Times New Roman"/>
          <w:color w:val="000000"/>
          <w:kern w:val="24"/>
          <w:sz w:val="28"/>
          <w:szCs w:val="28"/>
          <w:lang w:val="uk-UA"/>
        </w:rPr>
        <w:t>причиново-наслідкові</w:t>
      </w:r>
      <w:proofErr w:type="spellEnd"/>
      <w:r w:rsidRPr="009213C6">
        <w:rPr>
          <w:rFonts w:ascii="Times New Roman" w:hAnsi="Times New Roman"/>
          <w:color w:val="000000"/>
          <w:kern w:val="24"/>
          <w:sz w:val="28"/>
          <w:szCs w:val="28"/>
          <w:lang w:val="uk-UA"/>
        </w:rPr>
        <w:t xml:space="preserve"> зв’язки. Крім традиційних практик запропоновано й нові способи доставки контенту до школяра — систему завдань з вироблення вмінь працювати з </w:t>
      </w:r>
      <w:proofErr w:type="spellStart"/>
      <w:r w:rsidRPr="009213C6">
        <w:rPr>
          <w:rFonts w:ascii="Times New Roman" w:hAnsi="Times New Roman"/>
          <w:color w:val="000000"/>
          <w:kern w:val="24"/>
          <w:sz w:val="28"/>
          <w:szCs w:val="28"/>
          <w:lang w:val="uk-UA"/>
        </w:rPr>
        <w:t>інтернет-джерелами</w:t>
      </w:r>
      <w:proofErr w:type="spellEnd"/>
      <w:r w:rsidRPr="009213C6">
        <w:rPr>
          <w:rFonts w:ascii="Times New Roman" w:hAnsi="Times New Roman"/>
          <w:color w:val="000000"/>
          <w:kern w:val="24"/>
          <w:sz w:val="28"/>
          <w:szCs w:val="28"/>
          <w:lang w:val="uk-UA"/>
        </w:rPr>
        <w:t xml:space="preserve"> для здобуття додаткової географічної інформації (у наскрізній рубриці «Шукайте в Інтернеті»). Прийоми співпраці й навчального діалогу реалізовано через систему завдань для роботи в невеликій групі (в рубриці «Попрацюйте в групі»).</w:t>
      </w:r>
    </w:p>
    <w:p w:rsidR="00636F82" w:rsidRPr="009213C6" w:rsidRDefault="00636F82" w:rsidP="00636F82">
      <w:pPr>
        <w:spacing w:after="0" w:line="240" w:lineRule="auto"/>
        <w:ind w:firstLine="709"/>
        <w:jc w:val="both"/>
        <w:rPr>
          <w:rFonts w:ascii="Times New Roman" w:hAnsi="Times New Roman"/>
          <w:color w:val="000000"/>
          <w:kern w:val="24"/>
          <w:sz w:val="28"/>
          <w:szCs w:val="28"/>
          <w:lang w:val="uk-UA"/>
        </w:rPr>
      </w:pPr>
      <w:proofErr w:type="spellStart"/>
      <w:r w:rsidRPr="009213C6">
        <w:rPr>
          <w:rFonts w:ascii="Times New Roman" w:hAnsi="Times New Roman"/>
          <w:color w:val="000000"/>
          <w:kern w:val="24"/>
          <w:sz w:val="28"/>
          <w:szCs w:val="28"/>
          <w:lang w:val="uk-UA"/>
        </w:rPr>
        <w:t>Внутрішньотекстові</w:t>
      </w:r>
      <w:proofErr w:type="spellEnd"/>
      <w:r w:rsidRPr="009213C6">
        <w:rPr>
          <w:rFonts w:ascii="Times New Roman" w:hAnsi="Times New Roman"/>
          <w:color w:val="000000"/>
          <w:kern w:val="24"/>
          <w:sz w:val="28"/>
          <w:szCs w:val="28"/>
          <w:lang w:val="uk-UA"/>
        </w:rPr>
        <w:t xml:space="preserve"> й </w:t>
      </w:r>
      <w:proofErr w:type="spellStart"/>
      <w:r w:rsidRPr="009213C6">
        <w:rPr>
          <w:rFonts w:ascii="Times New Roman" w:hAnsi="Times New Roman"/>
          <w:color w:val="000000"/>
          <w:kern w:val="24"/>
          <w:sz w:val="28"/>
          <w:szCs w:val="28"/>
          <w:lang w:val="uk-UA"/>
        </w:rPr>
        <w:t>позатекстові</w:t>
      </w:r>
      <w:proofErr w:type="spellEnd"/>
      <w:r w:rsidRPr="009213C6">
        <w:rPr>
          <w:rFonts w:ascii="Times New Roman" w:hAnsi="Times New Roman"/>
          <w:color w:val="000000"/>
          <w:kern w:val="24"/>
          <w:sz w:val="28"/>
          <w:szCs w:val="28"/>
          <w:lang w:val="uk-UA"/>
        </w:rPr>
        <w:t xml:space="preserve"> позначення (символи, кольорові й шрифтові виділення, посилання) створюють зручну навігаційну систему, яка дає чітке уявлення, чого і як слід вивчати за підручником.</w:t>
      </w:r>
    </w:p>
    <w:p w:rsidR="00636F82" w:rsidRPr="009213C6" w:rsidRDefault="00636F82" w:rsidP="00636F82">
      <w:pPr>
        <w:spacing w:after="0" w:line="240" w:lineRule="auto"/>
        <w:ind w:firstLine="709"/>
        <w:jc w:val="both"/>
        <w:rPr>
          <w:rFonts w:ascii="Times New Roman" w:hAnsi="Times New Roman"/>
          <w:color w:val="000000"/>
          <w:kern w:val="24"/>
          <w:sz w:val="28"/>
          <w:szCs w:val="28"/>
          <w:lang w:val="uk-UA"/>
        </w:rPr>
      </w:pPr>
      <w:r w:rsidRPr="009213C6">
        <w:rPr>
          <w:rFonts w:ascii="Times New Roman" w:hAnsi="Times New Roman"/>
          <w:color w:val="000000"/>
          <w:kern w:val="24"/>
          <w:sz w:val="28"/>
          <w:szCs w:val="28"/>
          <w:lang w:val="uk-UA"/>
        </w:rPr>
        <w:t xml:space="preserve">«Географія. 8 клас» (авт. </w:t>
      </w:r>
      <w:proofErr w:type="spellStart"/>
      <w:r w:rsidRPr="009213C6">
        <w:rPr>
          <w:rFonts w:ascii="Times New Roman" w:hAnsi="Times New Roman"/>
          <w:color w:val="000000"/>
          <w:kern w:val="24"/>
          <w:sz w:val="28"/>
          <w:szCs w:val="28"/>
          <w:lang w:val="uk-UA"/>
        </w:rPr>
        <w:t>Пестушко</w:t>
      </w:r>
      <w:proofErr w:type="spellEnd"/>
      <w:r w:rsidRPr="009213C6">
        <w:rPr>
          <w:rFonts w:ascii="Times New Roman" w:hAnsi="Times New Roman"/>
          <w:color w:val="000000"/>
          <w:kern w:val="24"/>
          <w:sz w:val="28"/>
          <w:szCs w:val="28"/>
          <w:lang w:val="uk-UA"/>
        </w:rPr>
        <w:t xml:space="preserve"> В. Ю., </w:t>
      </w:r>
      <w:proofErr w:type="spellStart"/>
      <w:r w:rsidRPr="009213C6">
        <w:rPr>
          <w:rFonts w:ascii="Times New Roman" w:hAnsi="Times New Roman"/>
          <w:color w:val="000000"/>
          <w:kern w:val="24"/>
          <w:sz w:val="28"/>
          <w:szCs w:val="28"/>
          <w:lang w:val="uk-UA"/>
        </w:rPr>
        <w:t>Уварова</w:t>
      </w:r>
      <w:proofErr w:type="spellEnd"/>
      <w:r w:rsidRPr="009213C6">
        <w:rPr>
          <w:rFonts w:ascii="Times New Roman" w:hAnsi="Times New Roman"/>
          <w:color w:val="000000"/>
          <w:kern w:val="24"/>
          <w:sz w:val="28"/>
          <w:szCs w:val="28"/>
          <w:lang w:val="uk-UA"/>
        </w:rPr>
        <w:t xml:space="preserve"> Г. Ш., Довгань А. І.), ТОВ «Видавництво «</w:t>
      </w:r>
      <w:proofErr w:type="spellStart"/>
      <w:r w:rsidRPr="009213C6">
        <w:rPr>
          <w:rFonts w:ascii="Times New Roman" w:hAnsi="Times New Roman"/>
          <w:color w:val="000000"/>
          <w:kern w:val="24"/>
          <w:sz w:val="28"/>
          <w:szCs w:val="28"/>
          <w:lang w:val="uk-UA"/>
        </w:rPr>
        <w:t>Генеза</w:t>
      </w:r>
      <w:proofErr w:type="spellEnd"/>
      <w:r w:rsidRPr="009213C6">
        <w:rPr>
          <w:rFonts w:ascii="Times New Roman" w:hAnsi="Times New Roman"/>
          <w:color w:val="000000"/>
          <w:kern w:val="24"/>
          <w:sz w:val="28"/>
          <w:szCs w:val="28"/>
          <w:lang w:val="uk-UA"/>
        </w:rPr>
        <w:t>». Авторами</w:t>
      </w:r>
      <w:r w:rsidRPr="009213C6">
        <w:rPr>
          <w:rFonts w:ascii="Times New Roman" w:hAnsi="Times New Roman"/>
          <w:sz w:val="28"/>
          <w:szCs w:val="28"/>
          <w:lang w:val="uk-UA"/>
        </w:rPr>
        <w:t xml:space="preserve"> </w:t>
      </w:r>
      <w:r w:rsidRPr="009213C6">
        <w:rPr>
          <w:rFonts w:ascii="Times New Roman" w:hAnsi="Times New Roman"/>
          <w:color w:val="000000"/>
          <w:kern w:val="24"/>
          <w:sz w:val="28"/>
          <w:szCs w:val="28"/>
          <w:lang w:val="uk-UA"/>
        </w:rPr>
        <w:t>змінено структуру навчального матеріалу.  Передусім перед кожною темою з’явилася рубрика «Вам це потрібно, щоб…», яка допомагає учням усвідомити теоретичне і практичне значення матеріалу,  вивчення якого вони розпочинають.</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color w:val="000000"/>
          <w:kern w:val="24"/>
          <w:sz w:val="28"/>
          <w:szCs w:val="28"/>
          <w:lang w:val="uk-UA"/>
        </w:rPr>
        <w:t>Як складова системи спадкоємності, перед кожним параграфом у підручнику введена рубрика «Перш ніж читати, пригадайте».</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color w:val="000000"/>
          <w:kern w:val="24"/>
          <w:sz w:val="28"/>
          <w:szCs w:val="28"/>
          <w:lang w:val="uk-UA"/>
        </w:rPr>
        <w:t xml:space="preserve">З метою упорядкування та систематизації навчального матеріалу зменшено кількість різноманітних рубрик у самому тексті параграфа (з дев’яти до трьох). Серед нових особлива увага приділена, по суті, інноваційній рубриці, що має назву «Географічний </w:t>
      </w:r>
      <w:proofErr w:type="spellStart"/>
      <w:r w:rsidRPr="009213C6">
        <w:rPr>
          <w:rFonts w:ascii="Times New Roman" w:hAnsi="Times New Roman"/>
          <w:color w:val="000000"/>
          <w:kern w:val="24"/>
          <w:sz w:val="28"/>
          <w:szCs w:val="28"/>
          <w:lang w:val="uk-UA"/>
        </w:rPr>
        <w:t>інтерактив</w:t>
      </w:r>
      <w:proofErr w:type="spellEnd"/>
      <w:r w:rsidRPr="009213C6">
        <w:rPr>
          <w:rFonts w:ascii="Times New Roman" w:hAnsi="Times New Roman"/>
          <w:color w:val="000000"/>
          <w:kern w:val="24"/>
          <w:sz w:val="28"/>
          <w:szCs w:val="28"/>
          <w:lang w:val="uk-UA"/>
        </w:rPr>
        <w:t>». Зміст завдань цієї рубрики є актуальним, оскільки пропонує учням самостійно (або під керівництвом учителя) звернутися до офіційних сайтів окремих міністерств і відомств в інституційній  системі України для отримання найновішої інформації, проаналізувати певні картографічні матеріали в режимі «</w:t>
      </w:r>
      <w:proofErr w:type="spellStart"/>
      <w:r w:rsidRPr="009213C6">
        <w:rPr>
          <w:rFonts w:ascii="Times New Roman" w:hAnsi="Times New Roman"/>
          <w:color w:val="000000"/>
          <w:kern w:val="24"/>
          <w:sz w:val="28"/>
          <w:szCs w:val="28"/>
          <w:lang w:val="uk-UA"/>
        </w:rPr>
        <w:t>онлайн</w:t>
      </w:r>
      <w:proofErr w:type="spellEnd"/>
      <w:r w:rsidRPr="009213C6">
        <w:rPr>
          <w:rFonts w:ascii="Times New Roman" w:hAnsi="Times New Roman"/>
          <w:color w:val="000000"/>
          <w:kern w:val="24"/>
          <w:sz w:val="28"/>
          <w:szCs w:val="28"/>
          <w:lang w:val="uk-UA"/>
        </w:rPr>
        <w:t>» або узагальнити статистичні дані.</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color w:val="000000"/>
          <w:kern w:val="24"/>
          <w:sz w:val="28"/>
          <w:szCs w:val="28"/>
          <w:lang w:val="uk-UA"/>
        </w:rPr>
        <w:t xml:space="preserve">У підручнику значна увага приділяється програмовим практичним роботам, а з окремих з них даються конкретні рекомендації щодо виконання </w:t>
      </w:r>
      <w:r w:rsidRPr="009213C6">
        <w:rPr>
          <w:rFonts w:ascii="Times New Roman" w:hAnsi="Times New Roman"/>
          <w:color w:val="000000"/>
          <w:kern w:val="24"/>
          <w:sz w:val="28"/>
          <w:szCs w:val="28"/>
          <w:lang w:val="uk-UA"/>
        </w:rPr>
        <w:lastRenderedPageBreak/>
        <w:t>завдань  чи розв’язування задач в рубриці: «Готуємося до практичної роботи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color w:val="000000"/>
          <w:kern w:val="24"/>
          <w:sz w:val="28"/>
          <w:szCs w:val="28"/>
          <w:lang w:val="uk-UA"/>
        </w:rPr>
        <w:t>Повністю оновлено статистичний матеріал у Додатках. При цьому матеріал підібраний у такий спосіб, щоб учні, незалежно від місця проживання в Україні, могли за його допомогою опанувати навчальний матеріал. Також особлива увага звертається на поглиблення й узагальнення змісту понять з фізичної географії порівняно з тим змістом, що був сформований у 6–7 класах, розширення їх обсягу на прикладі території України. Зміст нових для учнів географічних понять розкривається на доступному для учнів 8 класу рівні і потребує особливої уваги учителя до їх тлумачення й прийомів розкриття їх змісту учням.</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color w:val="000000"/>
          <w:kern w:val="24"/>
          <w:sz w:val="28"/>
          <w:szCs w:val="28"/>
          <w:lang w:val="uk-UA"/>
        </w:rPr>
        <w:t xml:space="preserve">«Географія. 8 клас» (авт. </w:t>
      </w:r>
      <w:proofErr w:type="spellStart"/>
      <w:r w:rsidRPr="009213C6">
        <w:rPr>
          <w:rFonts w:ascii="Times New Roman" w:hAnsi="Times New Roman"/>
          <w:color w:val="000000"/>
          <w:kern w:val="24"/>
          <w:sz w:val="28"/>
          <w:szCs w:val="28"/>
          <w:lang w:val="uk-UA"/>
        </w:rPr>
        <w:t>Кобернік</w:t>
      </w:r>
      <w:proofErr w:type="spellEnd"/>
      <w:r w:rsidRPr="009213C6">
        <w:rPr>
          <w:rFonts w:ascii="Times New Roman" w:hAnsi="Times New Roman"/>
          <w:color w:val="000000"/>
          <w:kern w:val="24"/>
          <w:sz w:val="28"/>
          <w:szCs w:val="28"/>
          <w:lang w:val="uk-UA"/>
        </w:rPr>
        <w:t xml:space="preserve"> С. Г., Коваленко Р. Р.), </w:t>
      </w:r>
      <w:proofErr w:type="spellStart"/>
      <w:r w:rsidRPr="009213C6">
        <w:rPr>
          <w:rFonts w:ascii="Times New Roman" w:hAnsi="Times New Roman"/>
          <w:color w:val="000000"/>
          <w:kern w:val="24"/>
          <w:sz w:val="28"/>
          <w:szCs w:val="28"/>
          <w:lang w:val="uk-UA"/>
        </w:rPr>
        <w:t>ТзОВ</w:t>
      </w:r>
      <w:proofErr w:type="spellEnd"/>
      <w:r w:rsidRPr="009213C6">
        <w:rPr>
          <w:rFonts w:ascii="Times New Roman" w:hAnsi="Times New Roman"/>
          <w:color w:val="000000"/>
          <w:kern w:val="24"/>
          <w:sz w:val="28"/>
          <w:szCs w:val="28"/>
          <w:lang w:val="uk-UA"/>
        </w:rPr>
        <w:t xml:space="preserve"> «Літера ЛТД». Підручник є своєрідним дидактичним комплексом, у якому реалізуються основні навчально-виховні ідеї шкільної географічної освіти. Зміст підручника конкретизує програму, обсяг і систему знань з цього курсу географії, виділяє основну й додаткову інформацію, спрямовує учнів на творчий самостійний пошук, готує їх до поточного й періодичного оцінювання навчальних досягнень, допомагає якісно виконати програмові практичні роботи й здійснити дослідження.</w:t>
      </w:r>
    </w:p>
    <w:p w:rsidR="00636F82" w:rsidRPr="009213C6" w:rsidRDefault="00636F82" w:rsidP="00636F82">
      <w:pPr>
        <w:spacing w:after="0" w:line="240" w:lineRule="auto"/>
        <w:ind w:firstLine="709"/>
        <w:jc w:val="both"/>
        <w:rPr>
          <w:rFonts w:ascii="Times New Roman" w:hAnsi="Times New Roman"/>
          <w:color w:val="000000"/>
          <w:kern w:val="24"/>
          <w:sz w:val="28"/>
          <w:szCs w:val="28"/>
          <w:lang w:val="uk-UA"/>
        </w:rPr>
      </w:pPr>
      <w:r w:rsidRPr="009213C6">
        <w:rPr>
          <w:rFonts w:ascii="Times New Roman" w:hAnsi="Times New Roman"/>
          <w:color w:val="000000"/>
          <w:kern w:val="24"/>
          <w:sz w:val="28"/>
          <w:szCs w:val="28"/>
          <w:lang w:val="uk-UA"/>
        </w:rPr>
        <w:t xml:space="preserve">Матеріал підручника оптимально структурований, що досягається, зокрема, за допомогою рубрик «Пригадайте», «Перевір себе», «Для допитливих», «Теми для досліджень і міні-проектів», «Проект для краєзнавця», «Дізнаємося більше», «Практичні роботи». Розділ або тема підручника починається з анонсування, яке містить інформацію про очікувані результати засвоєння матеріалу, та опису-введення з визначенням переліку найголовніших проблем. </w:t>
      </w:r>
    </w:p>
    <w:p w:rsidR="00636F82" w:rsidRPr="009213C6" w:rsidRDefault="00636F82" w:rsidP="00636F82">
      <w:pPr>
        <w:spacing w:after="0" w:line="240" w:lineRule="auto"/>
        <w:ind w:firstLine="709"/>
        <w:jc w:val="both"/>
        <w:rPr>
          <w:rFonts w:ascii="Times New Roman" w:hAnsi="Times New Roman"/>
          <w:color w:val="000000"/>
          <w:kern w:val="24"/>
          <w:sz w:val="28"/>
          <w:szCs w:val="28"/>
          <w:lang w:val="uk-UA"/>
        </w:rPr>
      </w:pPr>
      <w:r w:rsidRPr="009213C6">
        <w:rPr>
          <w:rFonts w:ascii="Times New Roman" w:hAnsi="Times New Roman"/>
          <w:color w:val="000000"/>
          <w:kern w:val="24"/>
          <w:sz w:val="28"/>
          <w:szCs w:val="28"/>
          <w:lang w:val="uk-UA"/>
        </w:rPr>
        <w:t xml:space="preserve">У підручнику реалізовано авторську ідею максимальної концентрації уваги школярів на засвоєнні програмового матеріалу за рахунок розміщення додаткових рубрик і географічних фактів після параграфів окремими блоками. У змісті підручника вміщено цікаві авторські тематичні картосхеми й структурні схеми. У вигляді таблиць узагальнено матеріали з окремих питань, наведено характеристики географічних процесів і явищ. Наведені картосхеми, діаграми і графіки не дублюють, а доповнюють матеріал сучасних атласів. </w:t>
      </w:r>
    </w:p>
    <w:p w:rsidR="00636F82" w:rsidRPr="009213C6" w:rsidRDefault="00636F82" w:rsidP="00636F82">
      <w:pPr>
        <w:spacing w:after="0" w:line="240" w:lineRule="auto"/>
        <w:ind w:firstLine="709"/>
        <w:jc w:val="both"/>
        <w:rPr>
          <w:rFonts w:ascii="Times New Roman" w:hAnsi="Times New Roman"/>
          <w:color w:val="000000"/>
          <w:kern w:val="24"/>
          <w:sz w:val="28"/>
          <w:szCs w:val="28"/>
          <w:lang w:val="uk-UA"/>
        </w:rPr>
      </w:pPr>
      <w:r w:rsidRPr="009213C6">
        <w:rPr>
          <w:rFonts w:ascii="Times New Roman" w:hAnsi="Times New Roman"/>
          <w:color w:val="000000"/>
          <w:kern w:val="24"/>
          <w:sz w:val="28"/>
          <w:szCs w:val="28"/>
          <w:lang w:val="uk-UA"/>
        </w:rPr>
        <w:t xml:space="preserve">Підручник «Географія. 8 клас» (авт. Довгань Г. Д., Стадник О. Г.), </w:t>
      </w:r>
      <w:proofErr w:type="spellStart"/>
      <w:r w:rsidRPr="009213C6">
        <w:rPr>
          <w:rFonts w:ascii="Times New Roman" w:hAnsi="Times New Roman"/>
          <w:color w:val="000000"/>
          <w:kern w:val="24"/>
          <w:sz w:val="28"/>
          <w:szCs w:val="28"/>
          <w:lang w:val="uk-UA"/>
        </w:rPr>
        <w:t>ТзОВ</w:t>
      </w:r>
      <w:proofErr w:type="spellEnd"/>
      <w:r w:rsidRPr="009213C6">
        <w:rPr>
          <w:rFonts w:ascii="Times New Roman" w:hAnsi="Times New Roman"/>
          <w:color w:val="000000"/>
          <w:kern w:val="24"/>
          <w:sz w:val="28"/>
          <w:szCs w:val="28"/>
          <w:lang w:val="uk-UA"/>
        </w:rPr>
        <w:t xml:space="preserve"> «Видавництво «Ранок» містить обов’язковий обсяг навчального матеріалу, усі необхідні теоретичні відомості й поняття. Відповідно до навчальної програми в ньому наведені розробки всіх практичних робіт і досліджень, що містять завдання та поради щодо їх виконання. Географічні карти до параграфів підручника сприяють кращому засвоєнню навчального матеріалу, передають просторове відображення об’єктів і явищ, що вивчаються. Численні ілюстрації зі змістовними підписами унаочнюють і доповнюють зміст параграфів. Додаткові тексти містять цікаві факти й відомості про наукові досягнення, типові приклади географічних явищ, про які йдеться, тощо. Наприкінці параграфів наведено їх основні положення у вигляді коротких тез. </w:t>
      </w:r>
      <w:r w:rsidRPr="009213C6">
        <w:rPr>
          <w:rFonts w:ascii="Times New Roman" w:hAnsi="Times New Roman"/>
          <w:color w:val="000000"/>
          <w:kern w:val="24"/>
          <w:sz w:val="28"/>
          <w:szCs w:val="28"/>
          <w:lang w:val="uk-UA"/>
        </w:rPr>
        <w:lastRenderedPageBreak/>
        <w:t>Підручник містить різнорівневі запитання та завдання до кожного параграфа, диференційовані за видами роботи (самостійна робота учнів, у парах або групах тощо).</w:t>
      </w:r>
    </w:p>
    <w:p w:rsidR="00636F82" w:rsidRPr="009213C6" w:rsidRDefault="00636F82" w:rsidP="00636F82">
      <w:pPr>
        <w:spacing w:after="0" w:line="240" w:lineRule="auto"/>
        <w:ind w:firstLine="709"/>
        <w:jc w:val="both"/>
        <w:rPr>
          <w:rFonts w:ascii="Times New Roman" w:hAnsi="Times New Roman"/>
          <w:color w:val="000000"/>
          <w:kern w:val="24"/>
          <w:sz w:val="28"/>
          <w:szCs w:val="28"/>
          <w:lang w:val="uk-UA"/>
        </w:rPr>
      </w:pPr>
      <w:r w:rsidRPr="009213C6">
        <w:rPr>
          <w:rFonts w:ascii="Times New Roman" w:hAnsi="Times New Roman"/>
          <w:color w:val="000000"/>
          <w:kern w:val="24"/>
          <w:sz w:val="28"/>
          <w:szCs w:val="28"/>
          <w:lang w:val="uk-UA"/>
        </w:rPr>
        <w:t xml:space="preserve">У кінці підручника наведено визначення основних термінів і понять, передбачених програмою. Під час підготовки до уроків учням стане в пригоді  список додаткової літератури. До підручника розроблено електронний освітній ресурс </w:t>
      </w:r>
      <w:proofErr w:type="spellStart"/>
      <w:r w:rsidRPr="009213C6">
        <w:rPr>
          <w:rFonts w:ascii="Times New Roman" w:hAnsi="Times New Roman"/>
          <w:color w:val="000000"/>
          <w:kern w:val="24"/>
          <w:sz w:val="28"/>
          <w:szCs w:val="28"/>
          <w:lang w:val="uk-UA"/>
        </w:rPr>
        <w:t>interactive.ranok.ua</w:t>
      </w:r>
      <w:proofErr w:type="spellEnd"/>
      <w:r w:rsidRPr="009213C6">
        <w:rPr>
          <w:rFonts w:ascii="Times New Roman" w:hAnsi="Times New Roman"/>
          <w:color w:val="000000"/>
          <w:kern w:val="24"/>
          <w:sz w:val="28"/>
          <w:szCs w:val="28"/>
          <w:lang w:val="uk-UA"/>
        </w:rPr>
        <w:t xml:space="preserve">, який містить багато корисної та цікавої інформації за темами параграфів, тестові завдання для підготовки до самостійних і контрольних робіт, що виконуються в режимі </w:t>
      </w:r>
      <w:proofErr w:type="spellStart"/>
      <w:r w:rsidRPr="009213C6">
        <w:rPr>
          <w:rFonts w:ascii="Times New Roman" w:hAnsi="Times New Roman"/>
          <w:color w:val="000000"/>
          <w:kern w:val="24"/>
          <w:sz w:val="28"/>
          <w:szCs w:val="28"/>
          <w:lang w:val="uk-UA"/>
        </w:rPr>
        <w:t>онлайн</w:t>
      </w:r>
      <w:proofErr w:type="spellEnd"/>
      <w:r w:rsidRPr="009213C6">
        <w:rPr>
          <w:rFonts w:ascii="Times New Roman" w:hAnsi="Times New Roman"/>
          <w:color w:val="000000"/>
          <w:kern w:val="24"/>
          <w:sz w:val="28"/>
          <w:szCs w:val="28"/>
          <w:lang w:val="uk-UA"/>
        </w:rPr>
        <w:t xml:space="preserve">, тощо. </w:t>
      </w:r>
    </w:p>
    <w:p w:rsidR="00636F82" w:rsidRPr="009213C6" w:rsidRDefault="00636F82" w:rsidP="00636F82">
      <w:pPr>
        <w:spacing w:after="0" w:line="240" w:lineRule="auto"/>
        <w:ind w:firstLine="709"/>
        <w:jc w:val="both"/>
        <w:rPr>
          <w:rFonts w:ascii="Times New Roman" w:hAnsi="Times New Roman"/>
          <w:color w:val="000000"/>
          <w:kern w:val="24"/>
          <w:sz w:val="28"/>
          <w:szCs w:val="28"/>
          <w:lang w:val="uk-UA"/>
        </w:rPr>
      </w:pPr>
      <w:r w:rsidRPr="009213C6">
        <w:rPr>
          <w:rFonts w:ascii="Times New Roman" w:hAnsi="Times New Roman"/>
          <w:color w:val="000000"/>
          <w:kern w:val="24"/>
          <w:sz w:val="28"/>
          <w:szCs w:val="28"/>
          <w:lang w:val="uk-UA"/>
        </w:rPr>
        <w:t xml:space="preserve">«Географія. 8 клас» (авт. </w:t>
      </w:r>
      <w:proofErr w:type="spellStart"/>
      <w:r w:rsidRPr="009213C6">
        <w:rPr>
          <w:rFonts w:ascii="Times New Roman" w:hAnsi="Times New Roman"/>
          <w:color w:val="000000"/>
          <w:kern w:val="24"/>
          <w:sz w:val="28"/>
          <w:szCs w:val="28"/>
          <w:lang w:val="uk-UA"/>
        </w:rPr>
        <w:t>Гільберг</w:t>
      </w:r>
      <w:proofErr w:type="spellEnd"/>
      <w:r w:rsidRPr="009213C6">
        <w:rPr>
          <w:rFonts w:ascii="Times New Roman" w:hAnsi="Times New Roman"/>
          <w:color w:val="000000"/>
          <w:kern w:val="24"/>
          <w:sz w:val="28"/>
          <w:szCs w:val="28"/>
          <w:lang w:val="uk-UA"/>
        </w:rPr>
        <w:t xml:space="preserve"> Т. Г., Паламарчук Л. Б., </w:t>
      </w:r>
      <w:proofErr w:type="spellStart"/>
      <w:r w:rsidRPr="009213C6">
        <w:rPr>
          <w:rFonts w:ascii="Times New Roman" w:hAnsi="Times New Roman"/>
          <w:color w:val="000000"/>
          <w:kern w:val="24"/>
          <w:sz w:val="28"/>
          <w:szCs w:val="28"/>
          <w:lang w:val="uk-UA"/>
        </w:rPr>
        <w:t>Совенко</w:t>
      </w:r>
      <w:proofErr w:type="spellEnd"/>
      <w:r w:rsidRPr="009213C6">
        <w:rPr>
          <w:rFonts w:ascii="Times New Roman" w:hAnsi="Times New Roman"/>
          <w:color w:val="000000"/>
          <w:kern w:val="24"/>
          <w:sz w:val="28"/>
          <w:szCs w:val="28"/>
          <w:lang w:val="uk-UA"/>
        </w:rPr>
        <w:t xml:space="preserve"> В. В.), </w:t>
      </w:r>
      <w:proofErr w:type="spellStart"/>
      <w:r w:rsidRPr="009213C6">
        <w:rPr>
          <w:rFonts w:ascii="Times New Roman" w:hAnsi="Times New Roman"/>
          <w:color w:val="000000"/>
          <w:kern w:val="24"/>
          <w:sz w:val="28"/>
          <w:szCs w:val="28"/>
          <w:lang w:val="uk-UA"/>
        </w:rPr>
        <w:t>ТзОВ</w:t>
      </w:r>
      <w:proofErr w:type="spellEnd"/>
      <w:r w:rsidRPr="009213C6">
        <w:rPr>
          <w:rFonts w:ascii="Times New Roman" w:hAnsi="Times New Roman"/>
          <w:color w:val="000000"/>
          <w:kern w:val="24"/>
          <w:sz w:val="28"/>
          <w:szCs w:val="28"/>
          <w:lang w:val="uk-UA"/>
        </w:rPr>
        <w:t xml:space="preserve"> «Видавництво «Грамота».</w:t>
      </w:r>
      <w:r w:rsidRPr="009213C6">
        <w:rPr>
          <w:rFonts w:ascii="Times New Roman" w:hAnsi="Times New Roman"/>
          <w:sz w:val="28"/>
          <w:szCs w:val="28"/>
          <w:lang w:val="uk-UA"/>
        </w:rPr>
        <w:t xml:space="preserve"> </w:t>
      </w:r>
      <w:r w:rsidRPr="009213C6">
        <w:rPr>
          <w:rFonts w:ascii="Times New Roman" w:hAnsi="Times New Roman"/>
          <w:color w:val="000000"/>
          <w:kern w:val="24"/>
          <w:sz w:val="28"/>
          <w:szCs w:val="28"/>
          <w:lang w:val="uk-UA"/>
        </w:rPr>
        <w:t>У підручнику наявні компоненти апарату орієнтування: зміст, вступне слово від авторів, навчальні розділи та теми, практичні роботи, перевірка своїх досягнень, додаткова інформація до окремих тем, статистичні дані, основні терміни й поняття. Компоненти чітко виділені, доцільно використані сигнали-символи, які допоможуть школярам легко орієнтуватися й продуктивно працювати з навчальним матеріалом.</w:t>
      </w:r>
    </w:p>
    <w:p w:rsidR="00636F82" w:rsidRPr="009213C6" w:rsidRDefault="00636F82" w:rsidP="00636F82">
      <w:pPr>
        <w:spacing w:after="0" w:line="240" w:lineRule="auto"/>
        <w:ind w:firstLine="709"/>
        <w:jc w:val="both"/>
        <w:rPr>
          <w:rFonts w:ascii="Times New Roman" w:hAnsi="Times New Roman"/>
          <w:color w:val="000000"/>
          <w:kern w:val="24"/>
          <w:sz w:val="28"/>
          <w:szCs w:val="28"/>
          <w:lang w:val="uk-UA"/>
        </w:rPr>
      </w:pPr>
      <w:r w:rsidRPr="009213C6">
        <w:rPr>
          <w:rFonts w:ascii="Times New Roman" w:hAnsi="Times New Roman"/>
          <w:color w:val="000000"/>
          <w:kern w:val="24"/>
          <w:sz w:val="28"/>
          <w:szCs w:val="28"/>
          <w:lang w:val="uk-UA"/>
        </w:rPr>
        <w:t xml:space="preserve">Підручник містить різнорівневі елементи знань і способи виконання навчальних дій через систему рубрик: «Пригадайте», «Висновки», «Основні терміни і поняття», «Запитання і завдання», «Практична робота», «Працюємо з  картою», «Практикум», «Дослідження», «Це цікаво», «Готуємось до наступного уроку», «Дискусійний клуб», які урізноманітнюють процес здобуття знань. </w:t>
      </w:r>
      <w:r w:rsidRPr="009213C6">
        <w:rPr>
          <w:rFonts w:ascii="Times New Roman" w:hAnsi="Times New Roman"/>
          <w:color w:val="000000"/>
          <w:kern w:val="24"/>
          <w:sz w:val="28"/>
          <w:szCs w:val="28"/>
          <w:lang w:val="uk-UA"/>
        </w:rPr>
        <w:tab/>
        <w:t xml:space="preserve">Досить вдалим у тексті підручника є чергування теоретичного матеріалу з практичними завданнями — робота з картою, здійснення своєрідних </w:t>
      </w:r>
      <w:proofErr w:type="spellStart"/>
      <w:r w:rsidRPr="009213C6">
        <w:rPr>
          <w:rFonts w:ascii="Times New Roman" w:hAnsi="Times New Roman"/>
          <w:color w:val="000000"/>
          <w:kern w:val="24"/>
          <w:sz w:val="28"/>
          <w:szCs w:val="28"/>
          <w:lang w:val="uk-UA"/>
        </w:rPr>
        <w:t>мікродосліджень</w:t>
      </w:r>
      <w:proofErr w:type="spellEnd"/>
      <w:r w:rsidRPr="009213C6">
        <w:rPr>
          <w:rFonts w:ascii="Times New Roman" w:hAnsi="Times New Roman"/>
          <w:color w:val="000000"/>
          <w:kern w:val="24"/>
          <w:sz w:val="28"/>
          <w:szCs w:val="28"/>
          <w:lang w:val="uk-UA"/>
        </w:rPr>
        <w:t xml:space="preserve">, географічні задачі та ін. Значна увага приділена </w:t>
      </w:r>
      <w:proofErr w:type="spellStart"/>
      <w:r w:rsidRPr="009213C6">
        <w:rPr>
          <w:rFonts w:ascii="Times New Roman" w:hAnsi="Times New Roman"/>
          <w:color w:val="000000"/>
          <w:kern w:val="24"/>
          <w:sz w:val="28"/>
          <w:szCs w:val="28"/>
          <w:lang w:val="uk-UA"/>
        </w:rPr>
        <w:t>компетентнісно-орієнтованим</w:t>
      </w:r>
      <w:proofErr w:type="spellEnd"/>
      <w:r w:rsidRPr="009213C6">
        <w:rPr>
          <w:rFonts w:ascii="Times New Roman" w:hAnsi="Times New Roman"/>
          <w:color w:val="000000"/>
          <w:kern w:val="24"/>
          <w:sz w:val="28"/>
          <w:szCs w:val="28"/>
          <w:lang w:val="uk-UA"/>
        </w:rPr>
        <w:t xml:space="preserve"> завданням, які спрямовані не на отримання обсягу інформації, а на формування здібностей школяра діяти в різних (нових, проблемних, нестандартних) ситуаціях. Підручник містить апарат організації засвоєння знань, що охоплює вправи, завдання і питання для перевірки знань та здійснення зворотного зв'язку, інструктивні та довідкові матеріали (пам'ятки, коментарі, вказівки для самостійної роботи і практичних завдань, досліджень проектів, зразки розв'язання задач), таблиці, підписи-пояснення ілюстрованого матеріалу. </w:t>
      </w:r>
    </w:p>
    <w:p w:rsidR="00636F82" w:rsidRPr="009213C6" w:rsidRDefault="00636F82" w:rsidP="00636F82">
      <w:pPr>
        <w:spacing w:after="0" w:line="240" w:lineRule="auto"/>
        <w:ind w:firstLine="709"/>
        <w:jc w:val="both"/>
        <w:rPr>
          <w:rFonts w:ascii="Times New Roman" w:hAnsi="Times New Roman"/>
          <w:color w:val="000000"/>
          <w:kern w:val="24"/>
          <w:sz w:val="28"/>
          <w:szCs w:val="28"/>
          <w:lang w:val="uk-UA"/>
        </w:rPr>
      </w:pPr>
      <w:r w:rsidRPr="009213C6">
        <w:rPr>
          <w:rFonts w:ascii="Times New Roman" w:hAnsi="Times New Roman"/>
          <w:color w:val="000000"/>
          <w:kern w:val="24"/>
          <w:sz w:val="28"/>
          <w:szCs w:val="28"/>
          <w:lang w:val="uk-UA"/>
        </w:rPr>
        <w:t xml:space="preserve">Підручник добре ілюстрований, у ньому є малюнки, слайди, карти, схеми, таблиці, діаграми. Працюючи з поданими в підручнику  фактами, прикладами, статистикою,  учень може робити самостійний і усвідомлений вибір. Internet-адреси в підручнику розраховані на перспективний розвиток умов використання комп'ютера і можливостей школярів звертатися і до цих сучасних джерел інформації. </w:t>
      </w:r>
    </w:p>
    <w:p w:rsidR="00636F82" w:rsidRPr="009213C6" w:rsidRDefault="00636F82" w:rsidP="00636F82">
      <w:pPr>
        <w:spacing w:after="0" w:line="240" w:lineRule="auto"/>
        <w:ind w:firstLine="709"/>
        <w:jc w:val="both"/>
        <w:rPr>
          <w:rFonts w:ascii="Times New Roman" w:hAnsi="Times New Roman"/>
          <w:color w:val="000000"/>
          <w:kern w:val="24"/>
          <w:sz w:val="28"/>
          <w:szCs w:val="28"/>
          <w:lang w:val="uk-UA"/>
        </w:rPr>
      </w:pPr>
      <w:r w:rsidRPr="009213C6">
        <w:rPr>
          <w:rFonts w:ascii="Times New Roman" w:hAnsi="Times New Roman"/>
          <w:color w:val="000000"/>
          <w:kern w:val="24"/>
          <w:sz w:val="28"/>
          <w:szCs w:val="28"/>
          <w:lang w:val="uk-UA"/>
        </w:rPr>
        <w:t xml:space="preserve">«Географія. 8 клас» (авт. </w:t>
      </w:r>
      <w:proofErr w:type="spellStart"/>
      <w:r w:rsidRPr="009213C6">
        <w:rPr>
          <w:rFonts w:ascii="Times New Roman" w:hAnsi="Times New Roman"/>
          <w:color w:val="000000"/>
          <w:kern w:val="24"/>
          <w:sz w:val="28"/>
          <w:szCs w:val="28"/>
          <w:lang w:val="uk-UA"/>
        </w:rPr>
        <w:t>Масляк</w:t>
      </w:r>
      <w:proofErr w:type="spellEnd"/>
      <w:r w:rsidRPr="009213C6">
        <w:rPr>
          <w:rFonts w:ascii="Times New Roman" w:hAnsi="Times New Roman"/>
          <w:color w:val="000000"/>
          <w:kern w:val="24"/>
          <w:sz w:val="28"/>
          <w:szCs w:val="28"/>
          <w:lang w:val="uk-UA"/>
        </w:rPr>
        <w:t xml:space="preserve"> П. О., </w:t>
      </w:r>
      <w:proofErr w:type="spellStart"/>
      <w:r w:rsidRPr="009213C6">
        <w:rPr>
          <w:rFonts w:ascii="Times New Roman" w:hAnsi="Times New Roman"/>
          <w:color w:val="000000"/>
          <w:kern w:val="24"/>
          <w:sz w:val="28"/>
          <w:szCs w:val="28"/>
          <w:lang w:val="uk-UA"/>
        </w:rPr>
        <w:t>Капіруліна</w:t>
      </w:r>
      <w:proofErr w:type="spellEnd"/>
      <w:r w:rsidRPr="009213C6">
        <w:rPr>
          <w:rFonts w:ascii="Times New Roman" w:hAnsi="Times New Roman"/>
          <w:color w:val="000000"/>
          <w:kern w:val="24"/>
          <w:sz w:val="28"/>
          <w:szCs w:val="28"/>
          <w:lang w:val="uk-UA"/>
        </w:rPr>
        <w:t xml:space="preserve"> С. Л.), Видавничо-поліграфічна фірма «Аксіома». Новий, сучасний, такий, що відповідає вимогам часу, зміст підручника, його понятійно-категоріальний та методичний апарат спрямовані на досягнення головних завдань: засвоєння знань про основні географічні поняття, закономірності розвитку, розміщення і взаємозв'язки природи, населення України, про природокористування та навколишнє середовище; оволодіння вміннями використовувати різноманітні </w:t>
      </w:r>
      <w:r w:rsidRPr="009213C6">
        <w:rPr>
          <w:rFonts w:ascii="Times New Roman" w:hAnsi="Times New Roman"/>
          <w:color w:val="000000"/>
          <w:kern w:val="24"/>
          <w:sz w:val="28"/>
          <w:szCs w:val="28"/>
          <w:lang w:val="uk-UA"/>
        </w:rPr>
        <w:lastRenderedPageBreak/>
        <w:t xml:space="preserve">джерела географічної інформації для пошуку, інтерпретації і демонстрування додаткових географічних даних та формування в учнів на цій основі ключових </w:t>
      </w:r>
      <w:proofErr w:type="spellStart"/>
      <w:r w:rsidRPr="009213C6">
        <w:rPr>
          <w:rFonts w:ascii="Times New Roman" w:hAnsi="Times New Roman"/>
          <w:color w:val="000000"/>
          <w:kern w:val="24"/>
          <w:sz w:val="28"/>
          <w:szCs w:val="28"/>
          <w:lang w:val="uk-UA"/>
        </w:rPr>
        <w:t>компетенцій</w:t>
      </w:r>
      <w:proofErr w:type="spellEnd"/>
      <w:r w:rsidRPr="009213C6">
        <w:rPr>
          <w:rFonts w:ascii="Times New Roman" w:hAnsi="Times New Roman"/>
          <w:color w:val="000000"/>
          <w:kern w:val="24"/>
          <w:sz w:val="28"/>
          <w:szCs w:val="28"/>
          <w:lang w:val="uk-UA"/>
        </w:rPr>
        <w:t>;  застосування географічних знань для пояснення та оцінки географічних процесів і явищ; розвиток пізнавального інтересу, інтелектуальних і творчих здібностей учнів у процесі географічних спостережень, вирішення проблемних завдань, самостійного здобуття нових знань з географії; формування здатності і готовності до використання здобутих знань та вмінь у повсякденному житті; самостійного оцінювання рівня впливу людини на природу, безпеки довкілля як сфери життєдіяльності людини; виховання екологічної культури, національної свідомості та почуття патріотизму, толерантного ставлення до інших народів, поваги до природних і культурних цінностей різних регіонів та країн світу.</w:t>
      </w:r>
    </w:p>
    <w:p w:rsidR="00636F82" w:rsidRPr="009213C6" w:rsidRDefault="00636F82" w:rsidP="00636F82">
      <w:pPr>
        <w:spacing w:after="0" w:line="240" w:lineRule="auto"/>
        <w:ind w:firstLine="709"/>
        <w:jc w:val="both"/>
        <w:rPr>
          <w:rFonts w:ascii="Times New Roman" w:hAnsi="Times New Roman"/>
          <w:color w:val="000000"/>
          <w:kern w:val="24"/>
          <w:sz w:val="28"/>
          <w:szCs w:val="28"/>
          <w:lang w:val="uk-UA"/>
        </w:rPr>
      </w:pPr>
      <w:r w:rsidRPr="009213C6">
        <w:rPr>
          <w:rFonts w:ascii="Times New Roman" w:hAnsi="Times New Roman"/>
          <w:color w:val="000000"/>
          <w:kern w:val="24"/>
          <w:sz w:val="28"/>
          <w:szCs w:val="28"/>
          <w:lang w:val="uk-UA"/>
        </w:rPr>
        <w:t xml:space="preserve">У тексті підручника є методичні рекомендації щодо виконання передбачених програмою 12 практичних робіт і досліджень. Загалом підручник створено з використанням найсучаснішого Європейського і світового досвіду </w:t>
      </w:r>
      <w:proofErr w:type="spellStart"/>
      <w:r w:rsidRPr="009213C6">
        <w:rPr>
          <w:rFonts w:ascii="Times New Roman" w:hAnsi="Times New Roman"/>
          <w:color w:val="000000"/>
          <w:kern w:val="24"/>
          <w:sz w:val="28"/>
          <w:szCs w:val="28"/>
          <w:lang w:val="uk-UA"/>
        </w:rPr>
        <w:t>підручникотворення</w:t>
      </w:r>
      <w:proofErr w:type="spellEnd"/>
      <w:r w:rsidRPr="009213C6">
        <w:rPr>
          <w:rFonts w:ascii="Times New Roman" w:hAnsi="Times New Roman"/>
          <w:color w:val="000000"/>
          <w:kern w:val="24"/>
          <w:sz w:val="28"/>
          <w:szCs w:val="28"/>
          <w:lang w:val="uk-UA"/>
        </w:rPr>
        <w:t>, відбору, інтерпретації та презентації навчальної інформації, організації самостійної інтерактивної навчально-пізнавальної діяльності учнів та під керівництвом учителя.</w:t>
      </w:r>
    </w:p>
    <w:p w:rsidR="00636F82" w:rsidRPr="009213C6" w:rsidRDefault="00636F82" w:rsidP="00636F82">
      <w:pPr>
        <w:spacing w:after="0" w:line="240" w:lineRule="auto"/>
        <w:ind w:firstLine="709"/>
        <w:jc w:val="both"/>
        <w:rPr>
          <w:rFonts w:ascii="Times New Roman" w:hAnsi="Times New Roman"/>
          <w:color w:val="000000"/>
          <w:kern w:val="24"/>
          <w:sz w:val="28"/>
          <w:szCs w:val="28"/>
          <w:lang w:val="uk-UA"/>
        </w:rPr>
      </w:pPr>
      <w:r w:rsidRPr="009213C6">
        <w:rPr>
          <w:rFonts w:ascii="Times New Roman" w:hAnsi="Times New Roman"/>
          <w:color w:val="000000"/>
          <w:kern w:val="24"/>
          <w:sz w:val="28"/>
          <w:szCs w:val="28"/>
          <w:lang w:val="uk-UA"/>
        </w:rPr>
        <w:t xml:space="preserve">«Географія. 8 клас» (авт. </w:t>
      </w:r>
      <w:proofErr w:type="spellStart"/>
      <w:r w:rsidRPr="009213C6">
        <w:rPr>
          <w:rFonts w:ascii="Times New Roman" w:hAnsi="Times New Roman"/>
          <w:color w:val="000000"/>
          <w:kern w:val="24"/>
          <w:sz w:val="28"/>
          <w:szCs w:val="28"/>
          <w:lang w:val="uk-UA"/>
        </w:rPr>
        <w:t>Топузов</w:t>
      </w:r>
      <w:proofErr w:type="spellEnd"/>
      <w:r w:rsidRPr="009213C6">
        <w:rPr>
          <w:rFonts w:ascii="Times New Roman" w:hAnsi="Times New Roman"/>
          <w:color w:val="000000"/>
          <w:kern w:val="24"/>
          <w:sz w:val="28"/>
          <w:szCs w:val="28"/>
          <w:lang w:val="uk-UA"/>
        </w:rPr>
        <w:t xml:space="preserve"> О. М., </w:t>
      </w:r>
      <w:proofErr w:type="spellStart"/>
      <w:r w:rsidRPr="009213C6">
        <w:rPr>
          <w:rFonts w:ascii="Times New Roman" w:hAnsi="Times New Roman"/>
          <w:color w:val="000000"/>
          <w:kern w:val="24"/>
          <w:sz w:val="28"/>
          <w:szCs w:val="28"/>
          <w:lang w:val="uk-UA"/>
        </w:rPr>
        <w:t>Надтока</w:t>
      </w:r>
      <w:proofErr w:type="spellEnd"/>
      <w:r w:rsidRPr="009213C6">
        <w:rPr>
          <w:rFonts w:ascii="Times New Roman" w:hAnsi="Times New Roman"/>
          <w:color w:val="000000"/>
          <w:kern w:val="24"/>
          <w:sz w:val="28"/>
          <w:szCs w:val="28"/>
          <w:lang w:val="uk-UA"/>
        </w:rPr>
        <w:t xml:space="preserve"> О. Ф., </w:t>
      </w:r>
      <w:proofErr w:type="spellStart"/>
      <w:r w:rsidRPr="009213C6">
        <w:rPr>
          <w:rFonts w:ascii="Times New Roman" w:hAnsi="Times New Roman"/>
          <w:color w:val="000000"/>
          <w:kern w:val="24"/>
          <w:sz w:val="28"/>
          <w:szCs w:val="28"/>
          <w:lang w:val="uk-UA"/>
        </w:rPr>
        <w:t>Покась</w:t>
      </w:r>
      <w:proofErr w:type="spellEnd"/>
      <w:r w:rsidRPr="009213C6">
        <w:rPr>
          <w:rFonts w:ascii="Times New Roman" w:hAnsi="Times New Roman"/>
          <w:color w:val="000000"/>
          <w:kern w:val="24"/>
          <w:sz w:val="28"/>
          <w:szCs w:val="28"/>
          <w:lang w:val="uk-UA"/>
        </w:rPr>
        <w:t xml:space="preserve"> Л. А.), ТОВ «Український освітянський видавничий центр «Оріон».</w:t>
      </w:r>
      <w:r w:rsidRPr="009213C6">
        <w:rPr>
          <w:rFonts w:ascii="Times New Roman" w:hAnsi="Times New Roman"/>
          <w:sz w:val="28"/>
          <w:szCs w:val="28"/>
          <w:lang w:val="uk-UA"/>
        </w:rPr>
        <w:t xml:space="preserve"> </w:t>
      </w:r>
      <w:r w:rsidRPr="009213C6">
        <w:rPr>
          <w:rFonts w:ascii="Times New Roman" w:hAnsi="Times New Roman"/>
          <w:color w:val="000000"/>
          <w:kern w:val="24"/>
          <w:sz w:val="28"/>
          <w:szCs w:val="28"/>
          <w:lang w:val="uk-UA"/>
        </w:rPr>
        <w:t xml:space="preserve">Особливістю підручника є те, що він побудований за правилами і законами дослідницької мандрівки. Навчаючись за ним, восьмикласники стануть учасниками п’ятьох експедицій, кожна з яких має свої маршрути та окреслене коло питань, які потрібно вивчити. </w:t>
      </w:r>
    </w:p>
    <w:p w:rsidR="00636F82" w:rsidRPr="009213C6" w:rsidRDefault="00636F82" w:rsidP="00636F82">
      <w:pPr>
        <w:spacing w:after="0" w:line="240" w:lineRule="auto"/>
        <w:ind w:firstLine="709"/>
        <w:jc w:val="both"/>
        <w:rPr>
          <w:rFonts w:ascii="Times New Roman" w:hAnsi="Times New Roman"/>
          <w:color w:val="000000"/>
          <w:kern w:val="24"/>
          <w:sz w:val="28"/>
          <w:szCs w:val="28"/>
          <w:lang w:val="uk-UA"/>
        </w:rPr>
      </w:pPr>
      <w:r w:rsidRPr="009213C6">
        <w:rPr>
          <w:rFonts w:ascii="Times New Roman" w:hAnsi="Times New Roman"/>
          <w:color w:val="000000"/>
          <w:kern w:val="24"/>
          <w:sz w:val="28"/>
          <w:szCs w:val="28"/>
          <w:lang w:val="uk-UA"/>
        </w:rPr>
        <w:t>Для успішного здійснення експедицій учні повинні впоратися з додатковими завданнями: пригадати інформацію, відому з попередніх курсів географії, здійснити віртуальну екскурсію, дізнатися про нове з Інтернету, попрацювати з картою, виконати обов’язкові практичні роботи і дослідження тощо. Всі ці завдання подані в творчих та інформаційних рубриках: «Запитання-супутник», «</w:t>
      </w:r>
      <w:proofErr w:type="spellStart"/>
      <w:r w:rsidRPr="009213C6">
        <w:rPr>
          <w:rFonts w:ascii="Times New Roman" w:hAnsi="Times New Roman"/>
          <w:color w:val="000000"/>
          <w:kern w:val="24"/>
          <w:sz w:val="28"/>
          <w:szCs w:val="28"/>
          <w:lang w:val="uk-UA"/>
        </w:rPr>
        <w:t>ГЕОгалактика</w:t>
      </w:r>
      <w:proofErr w:type="spellEnd"/>
      <w:r w:rsidRPr="009213C6">
        <w:rPr>
          <w:rFonts w:ascii="Times New Roman" w:hAnsi="Times New Roman"/>
          <w:color w:val="000000"/>
          <w:kern w:val="24"/>
          <w:sz w:val="28"/>
          <w:szCs w:val="28"/>
          <w:lang w:val="uk-UA"/>
        </w:rPr>
        <w:t xml:space="preserve">», «Пошук </w:t>
      </w:r>
      <w:proofErr w:type="spellStart"/>
      <w:r w:rsidRPr="009213C6">
        <w:rPr>
          <w:rFonts w:ascii="Times New Roman" w:hAnsi="Times New Roman"/>
          <w:color w:val="000000"/>
          <w:kern w:val="24"/>
          <w:sz w:val="28"/>
          <w:szCs w:val="28"/>
          <w:lang w:val="uk-UA"/>
        </w:rPr>
        <w:t>онлайн</w:t>
      </w:r>
      <w:proofErr w:type="spellEnd"/>
      <w:r w:rsidRPr="009213C6">
        <w:rPr>
          <w:rFonts w:ascii="Times New Roman" w:hAnsi="Times New Roman"/>
          <w:color w:val="000000"/>
          <w:kern w:val="24"/>
          <w:sz w:val="28"/>
          <w:szCs w:val="28"/>
          <w:lang w:val="uk-UA"/>
        </w:rPr>
        <w:t xml:space="preserve">», «Картографічний навігатор», «Чи знаєте ви, що…», «Географія на щодень». </w:t>
      </w:r>
    </w:p>
    <w:p w:rsidR="00636F82" w:rsidRPr="009213C6" w:rsidRDefault="00636F82" w:rsidP="00636F82">
      <w:pPr>
        <w:spacing w:after="0" w:line="240" w:lineRule="auto"/>
        <w:ind w:firstLine="709"/>
        <w:jc w:val="both"/>
        <w:rPr>
          <w:rFonts w:ascii="Times New Roman" w:hAnsi="Times New Roman"/>
          <w:color w:val="000000"/>
          <w:kern w:val="24"/>
          <w:sz w:val="28"/>
          <w:szCs w:val="28"/>
          <w:lang w:val="uk-UA"/>
        </w:rPr>
      </w:pPr>
      <w:r w:rsidRPr="009213C6">
        <w:rPr>
          <w:rFonts w:ascii="Times New Roman" w:hAnsi="Times New Roman"/>
          <w:color w:val="000000"/>
          <w:kern w:val="24"/>
          <w:sz w:val="28"/>
          <w:szCs w:val="28"/>
          <w:lang w:val="uk-UA"/>
        </w:rPr>
        <w:t>Повернутися з експедиції з ґрунтовним багажем знань допоможе рубрика «Щоденник дослідника», де занотовано найголовніше з навчального матеріалу, подано тлумачення основних термінів і понять. Переконатися, що кожний маршрут експедиції пройдено успішно, можна, давши відповіді на запитання в оцінювальних  рубриках: «Знаю, розумію, вмію пояснити» та «Мої компетентності: самоперевірка знань і досягнень».</w:t>
      </w:r>
    </w:p>
    <w:p w:rsidR="00636F82" w:rsidRPr="009213C6" w:rsidRDefault="00636F82" w:rsidP="00636F82">
      <w:pPr>
        <w:spacing w:after="0" w:line="240" w:lineRule="auto"/>
        <w:ind w:firstLine="709"/>
        <w:jc w:val="both"/>
        <w:rPr>
          <w:rFonts w:ascii="Times New Roman" w:hAnsi="Times New Roman"/>
          <w:color w:val="000000"/>
          <w:kern w:val="24"/>
          <w:sz w:val="28"/>
          <w:szCs w:val="28"/>
          <w:lang w:val="uk-UA"/>
        </w:rPr>
      </w:pPr>
      <w:r w:rsidRPr="009213C6">
        <w:rPr>
          <w:rFonts w:ascii="Times New Roman" w:hAnsi="Times New Roman"/>
          <w:color w:val="000000"/>
          <w:kern w:val="24"/>
          <w:sz w:val="28"/>
          <w:szCs w:val="28"/>
          <w:lang w:val="uk-UA"/>
        </w:rPr>
        <w:t xml:space="preserve">Слід відзначити ефективність методичного апарату підручника. По-перше, він логічно поєднує текстовий і </w:t>
      </w:r>
      <w:proofErr w:type="spellStart"/>
      <w:r w:rsidRPr="009213C6">
        <w:rPr>
          <w:rFonts w:ascii="Times New Roman" w:hAnsi="Times New Roman"/>
          <w:color w:val="000000"/>
          <w:kern w:val="24"/>
          <w:sz w:val="28"/>
          <w:szCs w:val="28"/>
          <w:lang w:val="uk-UA"/>
        </w:rPr>
        <w:t>позатекстовий</w:t>
      </w:r>
      <w:proofErr w:type="spellEnd"/>
      <w:r w:rsidRPr="009213C6">
        <w:rPr>
          <w:rFonts w:ascii="Times New Roman" w:hAnsi="Times New Roman"/>
          <w:color w:val="000000"/>
          <w:kern w:val="24"/>
          <w:sz w:val="28"/>
          <w:szCs w:val="28"/>
          <w:lang w:val="uk-UA"/>
        </w:rPr>
        <w:t xml:space="preserve"> його компоненти, а по-друге — створює можливості для здійснення технологізації навчання, зокрема на базі технологій проблемного, проектного, інтерактивного, </w:t>
      </w:r>
      <w:proofErr w:type="spellStart"/>
      <w:r w:rsidRPr="009213C6">
        <w:rPr>
          <w:rFonts w:ascii="Times New Roman" w:hAnsi="Times New Roman"/>
          <w:color w:val="000000"/>
          <w:kern w:val="24"/>
          <w:sz w:val="28"/>
          <w:szCs w:val="28"/>
          <w:lang w:val="uk-UA"/>
        </w:rPr>
        <w:t>діяльнісно-дослідного</w:t>
      </w:r>
      <w:proofErr w:type="spellEnd"/>
      <w:r w:rsidRPr="009213C6">
        <w:rPr>
          <w:rFonts w:ascii="Times New Roman" w:hAnsi="Times New Roman"/>
          <w:color w:val="000000"/>
          <w:kern w:val="24"/>
          <w:sz w:val="28"/>
          <w:szCs w:val="28"/>
          <w:lang w:val="uk-UA"/>
        </w:rPr>
        <w:t xml:space="preserve"> навчання. У підручнику представлена своєрідна система ілюстративного матеріалу, який містить картографічний матеріал, діаграми, графіки та світлини. До більшості ілюстрацій додаються запитання і завдання. Таким чином, вони логічно розміщуються та ефективно </w:t>
      </w:r>
      <w:r w:rsidRPr="009213C6">
        <w:rPr>
          <w:rFonts w:ascii="Times New Roman" w:hAnsi="Times New Roman"/>
          <w:color w:val="000000"/>
          <w:kern w:val="24"/>
          <w:sz w:val="28"/>
          <w:szCs w:val="28"/>
          <w:lang w:val="uk-UA"/>
        </w:rPr>
        <w:lastRenderedPageBreak/>
        <w:t xml:space="preserve">виконують свої дидактичні функції. </w:t>
      </w:r>
      <w:r w:rsidRPr="009213C6">
        <w:rPr>
          <w:rFonts w:ascii="Times New Roman" w:hAnsi="Times New Roman"/>
          <w:color w:val="000000"/>
          <w:kern w:val="24"/>
          <w:sz w:val="28"/>
          <w:szCs w:val="28"/>
          <w:lang w:val="uk-UA"/>
        </w:rPr>
        <w:tab/>
        <w:t xml:space="preserve">«Географія. 8 клас» (авт.  Булава Л. М.), </w:t>
      </w:r>
      <w:proofErr w:type="spellStart"/>
      <w:r w:rsidRPr="009213C6">
        <w:rPr>
          <w:rFonts w:ascii="Times New Roman" w:hAnsi="Times New Roman"/>
          <w:color w:val="000000"/>
          <w:kern w:val="24"/>
          <w:sz w:val="28"/>
          <w:szCs w:val="28"/>
          <w:lang w:val="uk-UA"/>
        </w:rPr>
        <w:t>ТзОВ</w:t>
      </w:r>
      <w:proofErr w:type="spellEnd"/>
      <w:r w:rsidRPr="009213C6">
        <w:rPr>
          <w:rFonts w:ascii="Times New Roman" w:hAnsi="Times New Roman"/>
          <w:color w:val="000000"/>
          <w:kern w:val="24"/>
          <w:sz w:val="28"/>
          <w:szCs w:val="28"/>
          <w:lang w:val="uk-UA"/>
        </w:rPr>
        <w:t xml:space="preserve"> «Видавництво «Ранок» є продовженням серії підручників нового покоління, які відповідають сучасним вимогам викладання географії. Він містить усі необхідні теоретичні відомості й поняття, а також пояснення та інструкції щодо виконання практичних робіт і досліджень, передбачених чинною навчальною програмою.</w:t>
      </w:r>
    </w:p>
    <w:p w:rsidR="00636F82" w:rsidRPr="009213C6" w:rsidRDefault="00636F82" w:rsidP="00636F82">
      <w:pPr>
        <w:spacing w:after="0" w:line="240" w:lineRule="auto"/>
        <w:ind w:firstLine="709"/>
        <w:jc w:val="both"/>
        <w:rPr>
          <w:rFonts w:ascii="Times New Roman" w:hAnsi="Times New Roman"/>
          <w:color w:val="000000"/>
          <w:kern w:val="24"/>
          <w:sz w:val="28"/>
          <w:szCs w:val="28"/>
          <w:lang w:val="uk-UA"/>
        </w:rPr>
      </w:pPr>
      <w:r w:rsidRPr="009213C6">
        <w:rPr>
          <w:rFonts w:ascii="Times New Roman" w:hAnsi="Times New Roman"/>
          <w:color w:val="000000"/>
          <w:kern w:val="24"/>
          <w:sz w:val="28"/>
          <w:szCs w:val="28"/>
          <w:lang w:val="uk-UA"/>
        </w:rPr>
        <w:t>Ретельно підібрані автором географічні карти, схеми, графіки, діаграми та фотографії ілюструють і доповнюють зміст параграфів. Додаткові тексти містять цікавий пізнавальний матеріал.</w:t>
      </w:r>
    </w:p>
    <w:p w:rsidR="00636F82" w:rsidRPr="009213C6" w:rsidRDefault="00636F82" w:rsidP="00636F82">
      <w:pPr>
        <w:spacing w:after="0" w:line="240" w:lineRule="auto"/>
        <w:ind w:firstLine="709"/>
        <w:jc w:val="both"/>
        <w:rPr>
          <w:rFonts w:ascii="Times New Roman" w:hAnsi="Times New Roman"/>
          <w:color w:val="000000"/>
          <w:kern w:val="24"/>
          <w:sz w:val="28"/>
          <w:szCs w:val="28"/>
          <w:lang w:val="uk-UA"/>
        </w:rPr>
      </w:pPr>
      <w:r w:rsidRPr="009213C6">
        <w:rPr>
          <w:rFonts w:ascii="Times New Roman" w:hAnsi="Times New Roman"/>
          <w:kern w:val="24"/>
          <w:sz w:val="28"/>
          <w:szCs w:val="28"/>
          <w:lang w:val="uk-UA"/>
        </w:rPr>
        <w:t>У підручнику наведено різнорівневі запитання і завдання до кожного параграфа, диференційовані за рівнями складності. Вони допоможуть закріпити вивчений матеріал та осмислити його, розвинути практичні навички й творчі здібності.</w:t>
      </w:r>
    </w:p>
    <w:p w:rsidR="00636F82" w:rsidRPr="009213C6" w:rsidRDefault="00636F82" w:rsidP="00636F82">
      <w:pPr>
        <w:spacing w:after="0" w:line="240" w:lineRule="auto"/>
        <w:ind w:firstLine="709"/>
        <w:jc w:val="both"/>
        <w:rPr>
          <w:rFonts w:ascii="Times New Roman" w:hAnsi="Times New Roman"/>
          <w:color w:val="000000"/>
          <w:kern w:val="24"/>
          <w:sz w:val="28"/>
          <w:szCs w:val="28"/>
          <w:lang w:val="uk-UA"/>
        </w:rPr>
      </w:pPr>
      <w:r w:rsidRPr="009213C6">
        <w:rPr>
          <w:rFonts w:ascii="Times New Roman" w:hAnsi="Times New Roman"/>
          <w:color w:val="000000"/>
          <w:kern w:val="24"/>
          <w:sz w:val="28"/>
          <w:szCs w:val="28"/>
          <w:lang w:val="uk-UA"/>
        </w:rPr>
        <w:t xml:space="preserve">Додатки підручника містять різноманітні довідкові, </w:t>
      </w:r>
      <w:proofErr w:type="spellStart"/>
      <w:r w:rsidRPr="009213C6">
        <w:rPr>
          <w:rFonts w:ascii="Times New Roman" w:hAnsi="Times New Roman"/>
          <w:color w:val="000000"/>
          <w:kern w:val="24"/>
          <w:sz w:val="28"/>
          <w:szCs w:val="28"/>
          <w:lang w:val="uk-UA"/>
        </w:rPr>
        <w:t>узагальнювальні</w:t>
      </w:r>
      <w:proofErr w:type="spellEnd"/>
      <w:r w:rsidRPr="009213C6">
        <w:rPr>
          <w:rFonts w:ascii="Times New Roman" w:hAnsi="Times New Roman"/>
          <w:color w:val="000000"/>
          <w:kern w:val="24"/>
          <w:sz w:val="28"/>
          <w:szCs w:val="28"/>
          <w:lang w:val="uk-UA"/>
        </w:rPr>
        <w:t xml:space="preserve">, порівняльні та інші таблиці, які стануть у пригоді учням і вчителям під час роботи з параграфами. Словник термінів і понять допоможе зрозуміти значення нових слів. До підручника також розроблено електронний освітній ресурс </w:t>
      </w:r>
      <w:proofErr w:type="spellStart"/>
      <w:r w:rsidRPr="009213C6">
        <w:rPr>
          <w:rFonts w:ascii="Times New Roman" w:hAnsi="Times New Roman"/>
          <w:color w:val="000000"/>
          <w:kern w:val="24"/>
          <w:sz w:val="28"/>
          <w:szCs w:val="28"/>
          <w:lang w:val="uk-UA"/>
        </w:rPr>
        <w:t>interactive.ranok.com.ua</w:t>
      </w:r>
      <w:proofErr w:type="spellEnd"/>
      <w:r w:rsidRPr="009213C6">
        <w:rPr>
          <w:rFonts w:ascii="Times New Roman" w:hAnsi="Times New Roman"/>
          <w:color w:val="000000"/>
          <w:kern w:val="24"/>
          <w:sz w:val="28"/>
          <w:szCs w:val="28"/>
          <w:lang w:val="uk-UA"/>
        </w:rPr>
        <w:t xml:space="preserve">, який містить цікаву додаткову інформацію за темами параграфів і тестові завдання для самоконтролю.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color w:val="000000"/>
          <w:sz w:val="28"/>
          <w:szCs w:val="28"/>
          <w:lang w:val="uk-UA"/>
        </w:rPr>
        <w:t xml:space="preserve">Вивчення </w:t>
      </w:r>
      <w:r w:rsidRPr="009213C6">
        <w:rPr>
          <w:rFonts w:ascii="Times New Roman" w:hAnsi="Times New Roman"/>
          <w:b/>
          <w:bCs/>
          <w:color w:val="000000"/>
          <w:sz w:val="28"/>
          <w:szCs w:val="28"/>
          <w:lang w:val="uk-UA"/>
        </w:rPr>
        <w:t>географії у 9 класі</w:t>
      </w:r>
      <w:r w:rsidRPr="009213C6">
        <w:rPr>
          <w:rFonts w:ascii="Times New Roman" w:hAnsi="Times New Roman"/>
          <w:color w:val="000000"/>
          <w:sz w:val="28"/>
          <w:szCs w:val="28"/>
          <w:lang w:val="uk-UA"/>
        </w:rPr>
        <w:t xml:space="preserve"> (</w:t>
      </w:r>
      <w:r w:rsidRPr="009213C6">
        <w:rPr>
          <w:rFonts w:ascii="Times New Roman" w:hAnsi="Times New Roman"/>
          <w:b/>
          <w:bCs/>
          <w:color w:val="000000"/>
          <w:sz w:val="28"/>
          <w:szCs w:val="28"/>
          <w:lang w:val="uk-UA"/>
        </w:rPr>
        <w:t>Курс «Соціальна та економічна  географія України»)</w:t>
      </w:r>
      <w:r w:rsidRPr="009213C6">
        <w:rPr>
          <w:rFonts w:ascii="Times New Roman" w:hAnsi="Times New Roman"/>
          <w:color w:val="000000"/>
          <w:sz w:val="28"/>
          <w:szCs w:val="28"/>
          <w:lang w:val="uk-UA"/>
        </w:rPr>
        <w:t xml:space="preserve"> у 2016/2017 навчальному році буде відбуватися за навчальною програмою з географії, розробленою </w:t>
      </w:r>
      <w:r w:rsidRPr="009213C6">
        <w:rPr>
          <w:rFonts w:ascii="Times New Roman" w:hAnsi="Times New Roman"/>
          <w:sz w:val="28"/>
          <w:szCs w:val="28"/>
          <w:lang w:val="uk-UA" w:eastAsia="uk-UA"/>
        </w:rPr>
        <w:t xml:space="preserve">відповідно до Державного стандарту базової і повної загальної середньої освіти, затвердженого постановою Кабінету Міністрів України від </w:t>
      </w:r>
      <w:r w:rsidRPr="009213C6">
        <w:rPr>
          <w:rFonts w:ascii="Times New Roman" w:hAnsi="Times New Roman"/>
          <w:sz w:val="28"/>
          <w:szCs w:val="28"/>
          <w:lang w:val="uk-UA"/>
        </w:rPr>
        <w:t xml:space="preserve">14 січня 2004 р. № 24 </w:t>
      </w:r>
      <w:r w:rsidRPr="009213C6">
        <w:rPr>
          <w:rFonts w:ascii="Times New Roman" w:hAnsi="Times New Roman"/>
          <w:sz w:val="28"/>
          <w:szCs w:val="28"/>
          <w:lang w:val="uk-UA" w:eastAsia="uk-UA"/>
        </w:rPr>
        <w:t xml:space="preserve">(зі змінами). Для підготовки до уроків </w:t>
      </w:r>
      <w:r w:rsidRPr="009213C6">
        <w:rPr>
          <w:rFonts w:ascii="Times New Roman" w:hAnsi="Times New Roman"/>
          <w:color w:val="000000"/>
          <w:sz w:val="28"/>
          <w:szCs w:val="28"/>
          <w:lang w:val="uk-UA"/>
        </w:rPr>
        <w:t xml:space="preserve">з географії в 9 класі пропонуємо використовувати </w:t>
      </w:r>
      <w:r w:rsidRPr="009213C6">
        <w:rPr>
          <w:rFonts w:ascii="Times New Roman" w:hAnsi="Times New Roman"/>
          <w:sz w:val="28"/>
          <w:szCs w:val="28"/>
          <w:lang w:val="uk-UA"/>
        </w:rPr>
        <w:t xml:space="preserve">інструктивно-методичні рекомендації </w:t>
      </w:r>
      <w:r w:rsidRPr="009213C6">
        <w:rPr>
          <w:rFonts w:ascii="Times New Roman" w:hAnsi="Times New Roman"/>
          <w:color w:val="000000"/>
          <w:sz w:val="28"/>
          <w:szCs w:val="28"/>
          <w:lang w:val="uk-UA"/>
        </w:rPr>
        <w:t xml:space="preserve"> </w:t>
      </w:r>
      <w:r w:rsidRPr="009213C6">
        <w:rPr>
          <w:rFonts w:ascii="Times New Roman" w:hAnsi="Times New Roman"/>
          <w:sz w:val="28"/>
          <w:szCs w:val="28"/>
          <w:lang w:val="uk-UA"/>
        </w:rPr>
        <w:t xml:space="preserve">2012/2013 навчального року та матеріали наведені нижче щодо особливостей висвітлення на уроках географії питань  про незаконну воєнну окупацію частини території України в Донецькій та Луганській областях та анексію Автономної Республіки Крим.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Політико-правова оцінка подій 2014–2016 рр. подана в офіційних документах та нормативно-правових актах вищих органів державної влади України. З ними можна ознайомитись, відвідавши офіційні </w:t>
      </w:r>
      <w:proofErr w:type="spellStart"/>
      <w:r w:rsidRPr="009213C6">
        <w:rPr>
          <w:rFonts w:ascii="Times New Roman" w:hAnsi="Times New Roman"/>
          <w:sz w:val="28"/>
          <w:szCs w:val="28"/>
          <w:lang w:val="uk-UA"/>
        </w:rPr>
        <w:t>веб-портали</w:t>
      </w:r>
      <w:proofErr w:type="spellEnd"/>
      <w:r w:rsidRPr="009213C6">
        <w:rPr>
          <w:rFonts w:ascii="Times New Roman" w:hAnsi="Times New Roman"/>
          <w:sz w:val="28"/>
          <w:szCs w:val="28"/>
          <w:lang w:val="uk-UA"/>
        </w:rPr>
        <w:t>/представництва Президента України, Верховної Ради України, Кабінету міністрів України, Ради національної безпеки та оборони України. Значна частина відповідних офіційних нормативно-правових актів містить важливу для вивчення економічної і соціальної географії інформацію.</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 зв’язку з тим, що починаючи з кінця лютого 2014 року, Російська Федерація здійснює збройну агресію проти України, незаконну воєнну окупацію та анексію Автономної Республіки Крим, частини території України в Донецькій та Луганській областях, організацію озброєного сепаратизму і тероризму на території України, дестабілізацію політичної ситуації в Україні, то під час вивчення програмових тем про політико-географічне, геополітичне положення, населення, економіку України тощо необхідно подати достовірну інформацію про реальний стан ситуації. </w:t>
      </w:r>
      <w:r w:rsidRPr="009213C6">
        <w:rPr>
          <w:rFonts w:ascii="Times New Roman" w:hAnsi="Times New Roman"/>
          <w:sz w:val="28"/>
          <w:szCs w:val="28"/>
          <w:lang w:val="uk-UA"/>
        </w:rPr>
        <w:lastRenderedPageBreak/>
        <w:t xml:space="preserve">Перелічені теми вивчають відповідно до Закону України від 15 квітня 2014 року № 1207-VII «Про забезпечення прав і свобод громадян та правовий режим на тимчасово окупованій території України» (зі змінами і доповненнями, внесеними Законом України від 6 травня 2014 року № 1237-VII) та змінами від </w:t>
      </w:r>
      <w:r w:rsidRPr="009213C6">
        <w:rPr>
          <w:rFonts w:ascii="Times New Roman" w:hAnsi="Times New Roman"/>
          <w:color w:val="000000"/>
          <w:sz w:val="28"/>
          <w:szCs w:val="28"/>
          <w:lang w:val="uk-UA"/>
        </w:rPr>
        <w:t>01.08.2016,</w:t>
      </w:r>
      <w:r w:rsidRPr="009213C6">
        <w:rPr>
          <w:rFonts w:ascii="Times New Roman" w:hAnsi="Times New Roman"/>
          <w:sz w:val="28"/>
          <w:szCs w:val="28"/>
          <w:lang w:val="uk-UA"/>
        </w:rPr>
        <w:t xml:space="preserve"> [http://zakon4.rada.gov.ua/laws/show/1206-18], з використанням матеріалів Національної доповіді «Політика інтеграції українського суспільства в контексті викликів та загроз подій на Донбасі», що підготовлена Національною академією наук України у 2015 році [</w:t>
      </w:r>
      <w:proofErr w:type="spellStart"/>
      <w:r w:rsidRPr="009213C6">
        <w:rPr>
          <w:rFonts w:ascii="Times New Roman" w:hAnsi="Times New Roman"/>
          <w:sz w:val="28"/>
          <w:szCs w:val="28"/>
          <w:lang w:val="uk-UA"/>
        </w:rPr>
        <w:t>www.idss.org.ua</w:t>
      </w:r>
      <w:proofErr w:type="spellEnd"/>
      <w:r w:rsidRPr="009213C6">
        <w:rPr>
          <w:rFonts w:ascii="Times New Roman" w:hAnsi="Times New Roman"/>
          <w:sz w:val="28"/>
          <w:szCs w:val="28"/>
          <w:lang w:val="uk-UA"/>
        </w:rPr>
        <w:t>/</w:t>
      </w:r>
      <w:proofErr w:type="spellStart"/>
      <w:r w:rsidRPr="009213C6">
        <w:rPr>
          <w:rFonts w:ascii="Times New Roman" w:hAnsi="Times New Roman"/>
          <w:sz w:val="28"/>
          <w:szCs w:val="28"/>
          <w:lang w:val="uk-UA"/>
        </w:rPr>
        <w:t>monografii</w:t>
      </w:r>
      <w:proofErr w:type="spellEnd"/>
      <w:r w:rsidRPr="009213C6">
        <w:rPr>
          <w:rFonts w:ascii="Times New Roman" w:hAnsi="Times New Roman"/>
          <w:sz w:val="28"/>
          <w:szCs w:val="28"/>
          <w:lang w:val="uk-UA"/>
        </w:rPr>
        <w:t>/2016_dopov_Donbas.pdf], офіційних виступів перших осіб держави та даних Держкомстату [https://ukrstat.org/uk].</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Під час вивчення розділу 1 «</w:t>
      </w:r>
      <w:r w:rsidRPr="009213C6">
        <w:rPr>
          <w:rFonts w:ascii="Times New Roman" w:hAnsi="Times New Roman"/>
          <w:b/>
          <w:bCs/>
          <w:i/>
          <w:iCs/>
          <w:sz w:val="28"/>
          <w:szCs w:val="28"/>
          <w:lang w:val="uk-UA"/>
        </w:rPr>
        <w:t>Україна на карті світу</w:t>
      </w:r>
      <w:r w:rsidRPr="009213C6">
        <w:rPr>
          <w:rFonts w:ascii="Times New Roman" w:hAnsi="Times New Roman"/>
          <w:sz w:val="28"/>
          <w:szCs w:val="28"/>
          <w:lang w:val="uk-UA"/>
        </w:rPr>
        <w:t>» учні знайомляться з економічними поняттями «державний лад», «адміністративно-територіальний устрій», «економіко-географічне положення», «геополітичне положення», «геополітика», «державний кордон» тощо. Такі поняття для учнів є новими, тому доцільно їх пояснення супроводжувати показом на карті та наведенням прикладів.</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Насамперед, розкриваючи суть поняття «</w:t>
      </w:r>
      <w:r w:rsidRPr="009213C6">
        <w:rPr>
          <w:rFonts w:ascii="Times New Roman" w:hAnsi="Times New Roman"/>
          <w:spacing w:val="40"/>
          <w:sz w:val="28"/>
          <w:szCs w:val="28"/>
          <w:lang w:val="uk-UA"/>
        </w:rPr>
        <w:t>геополітичне положення</w:t>
      </w:r>
      <w:r w:rsidRPr="009213C6">
        <w:rPr>
          <w:rFonts w:ascii="Times New Roman" w:hAnsi="Times New Roman"/>
          <w:sz w:val="28"/>
          <w:szCs w:val="28"/>
          <w:lang w:val="uk-UA"/>
        </w:rPr>
        <w:t>» на прикладі України, слід указати на різке посилення негативних аспектів, зумовлених появою тимчасово окупованих територій. Утворення нового вогнища небезпеки та загрози стабільності в Європі на частині території на півдні (анексія 21.03.2014 р. Російською Федерацією Кримського півострова) та сході України (утворення самопроголошених невизнаних міжнародною спільнотою та іншими державами світу псевдодержав на частині території Донецької і Луганської областей у 2014 р.), докорінно змінює геополітичну ситуацію в цій частині світу.</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Необхідно вказати на те, що анексію Кримського півострова Російською Федерацією було засуджено резолюцією Генеральної асамблеї ООН «Про підтримку територіальної цілісності України» № 68/262 від 27.03.2014 р. Проти цього рішення проголосували лише: Росія, Білорусь, Болівія, Венесуела, Вірменія, Зімбабве, КНДР, Куба, Нікарагуа, Сирія й Судан. Країни-члени ЄС одностайно підтримали цю резолюцію. Від 06.03.2014 р. почали діяти перші санкції з боку ЄС, США, Канади, Японії проти Російської Федерації. Суттєвий вплив на геополітичне положення Росії мало прийняття рішення про скасування саміту Великої вісімки 04.06.2014 р. у м. Сочі (Російська Федерація) та відновлення Великої сімки на саміті у м. Брюссель (Бельгія), що проходив у цей самий час. Росія брала участь у цьому форумі з 1997 по 2014 рр., активно впливаючи на рішення великих держав світу з головних питань міжнародної політики та економіки. Нині її позбавлено можливості впливу на спільну позицію великих держав світу з важливих питань сьогодення.</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Анексія Кримського півострова унеможливила розмежування територіальних вод і виключних економічних зон в акваторії Азовського і Чорного морів між РФ й Україною. Тим самим значно ускладнено ведення господарської діяльності у цих морях (промислового вилову риби, </w:t>
      </w:r>
      <w:r w:rsidRPr="009213C6">
        <w:rPr>
          <w:rFonts w:ascii="Times New Roman" w:hAnsi="Times New Roman"/>
          <w:sz w:val="28"/>
          <w:szCs w:val="28"/>
          <w:lang w:val="uk-UA"/>
        </w:rPr>
        <w:lastRenderedPageBreak/>
        <w:t xml:space="preserve">видобування з морських платформ нафти та природного газу, проведення </w:t>
      </w:r>
      <w:proofErr w:type="spellStart"/>
      <w:r w:rsidRPr="009213C6">
        <w:rPr>
          <w:rFonts w:ascii="Times New Roman" w:hAnsi="Times New Roman"/>
          <w:sz w:val="28"/>
          <w:szCs w:val="28"/>
          <w:lang w:val="uk-UA"/>
        </w:rPr>
        <w:t>геолого-пошукових</w:t>
      </w:r>
      <w:proofErr w:type="spellEnd"/>
      <w:r w:rsidRPr="009213C6">
        <w:rPr>
          <w:rFonts w:ascii="Times New Roman" w:hAnsi="Times New Roman"/>
          <w:sz w:val="28"/>
          <w:szCs w:val="28"/>
          <w:lang w:val="uk-UA"/>
        </w:rPr>
        <w:t xml:space="preserve"> робіт тощо).</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Під час сучасного політико-географічного аналізу наслідків анексії Кримського півострова РФ слід наголосити на тому, що окремими політичними діячами та журналістами помилково поширюється теза про те, що до складу материкової України не входить вказаний півострів. Виходячи з позицій фізичної географії, Кримський півострів є невід’ємною частиною власне материкової України, адже півострів є продовженням материка, а до острівної частини державної території України слід відносити, на окупованій частині її території, острів Коса </w:t>
      </w:r>
      <w:proofErr w:type="spellStart"/>
      <w:r w:rsidRPr="009213C6">
        <w:rPr>
          <w:rFonts w:ascii="Times New Roman" w:hAnsi="Times New Roman"/>
          <w:sz w:val="28"/>
          <w:szCs w:val="28"/>
          <w:lang w:val="uk-UA"/>
        </w:rPr>
        <w:t>Тузла</w:t>
      </w:r>
      <w:proofErr w:type="spellEnd"/>
      <w:r w:rsidRPr="009213C6">
        <w:rPr>
          <w:rFonts w:ascii="Times New Roman" w:hAnsi="Times New Roman"/>
          <w:sz w:val="28"/>
          <w:szCs w:val="28"/>
          <w:lang w:val="uk-UA"/>
        </w:rPr>
        <w:t xml:space="preserve">, окремі скелі та острівці вздовж морського узбережжя Кримського півострова. На </w:t>
      </w:r>
      <w:proofErr w:type="spellStart"/>
      <w:r w:rsidRPr="009213C6">
        <w:rPr>
          <w:rFonts w:ascii="Times New Roman" w:hAnsi="Times New Roman"/>
          <w:sz w:val="28"/>
          <w:szCs w:val="28"/>
          <w:lang w:val="uk-UA"/>
        </w:rPr>
        <w:t>неокупованій</w:t>
      </w:r>
      <w:proofErr w:type="spellEnd"/>
      <w:r w:rsidRPr="009213C6">
        <w:rPr>
          <w:rFonts w:ascii="Times New Roman" w:hAnsi="Times New Roman"/>
          <w:sz w:val="28"/>
          <w:szCs w:val="28"/>
          <w:lang w:val="uk-UA"/>
        </w:rPr>
        <w:t xml:space="preserve"> частині території — острови у Дніпро-Бузький затоці та частково у Сиваші й Азовському морі, острови </w:t>
      </w:r>
      <w:proofErr w:type="spellStart"/>
      <w:r w:rsidRPr="009213C6">
        <w:rPr>
          <w:rFonts w:ascii="Times New Roman" w:hAnsi="Times New Roman"/>
          <w:sz w:val="28"/>
          <w:szCs w:val="28"/>
          <w:lang w:val="uk-UA"/>
        </w:rPr>
        <w:t>Джарилгач</w:t>
      </w:r>
      <w:proofErr w:type="spellEnd"/>
      <w:r w:rsidRPr="009213C6">
        <w:rPr>
          <w:rFonts w:ascii="Times New Roman" w:hAnsi="Times New Roman"/>
          <w:sz w:val="28"/>
          <w:szCs w:val="28"/>
          <w:lang w:val="uk-UA"/>
        </w:rPr>
        <w:t xml:space="preserve"> і </w:t>
      </w:r>
      <w:proofErr w:type="spellStart"/>
      <w:r w:rsidRPr="009213C6">
        <w:rPr>
          <w:rFonts w:ascii="Times New Roman" w:hAnsi="Times New Roman"/>
          <w:sz w:val="28"/>
          <w:szCs w:val="28"/>
          <w:lang w:val="uk-UA"/>
        </w:rPr>
        <w:t>Тендрівська</w:t>
      </w:r>
      <w:proofErr w:type="spellEnd"/>
      <w:r w:rsidRPr="009213C6">
        <w:rPr>
          <w:rFonts w:ascii="Times New Roman" w:hAnsi="Times New Roman"/>
          <w:sz w:val="28"/>
          <w:szCs w:val="28"/>
          <w:lang w:val="uk-UA"/>
        </w:rPr>
        <w:t xml:space="preserve"> коса, Зміїний. Тут доцільно нагадати учням про відмінність між поняттями: «материк», «півострів», «острів».</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Під час розгляду </w:t>
      </w:r>
      <w:r w:rsidRPr="009213C6">
        <w:rPr>
          <w:rFonts w:ascii="Times New Roman" w:hAnsi="Times New Roman"/>
          <w:spacing w:val="40"/>
          <w:sz w:val="28"/>
          <w:szCs w:val="28"/>
          <w:lang w:val="uk-UA"/>
        </w:rPr>
        <w:t>адміністративно-територіального устрою</w:t>
      </w:r>
      <w:r w:rsidRPr="009213C6">
        <w:rPr>
          <w:rFonts w:ascii="Times New Roman" w:hAnsi="Times New Roman"/>
          <w:sz w:val="28"/>
          <w:szCs w:val="28"/>
          <w:lang w:val="uk-UA"/>
        </w:rPr>
        <w:t xml:space="preserve"> України слід акцентувати увагу учнів на тих </w:t>
      </w:r>
      <w:proofErr w:type="spellStart"/>
      <w:r w:rsidRPr="009213C6">
        <w:rPr>
          <w:rFonts w:ascii="Times New Roman" w:hAnsi="Times New Roman"/>
          <w:sz w:val="28"/>
          <w:szCs w:val="28"/>
          <w:lang w:val="uk-UA"/>
        </w:rPr>
        <w:t>зміниах</w:t>
      </w:r>
      <w:proofErr w:type="spellEnd"/>
      <w:r w:rsidRPr="009213C6">
        <w:rPr>
          <w:rFonts w:ascii="Times New Roman" w:hAnsi="Times New Roman"/>
          <w:sz w:val="28"/>
          <w:szCs w:val="28"/>
          <w:lang w:val="uk-UA"/>
        </w:rPr>
        <w:t>, які відбулись, починаючи з 2014 р. на півдні та сході держави.</w:t>
      </w:r>
    </w:p>
    <w:p w:rsidR="00636F82" w:rsidRPr="009213C6" w:rsidRDefault="00636F82" w:rsidP="00636F82">
      <w:pPr>
        <w:spacing w:after="0" w:line="240" w:lineRule="auto"/>
        <w:ind w:firstLine="709"/>
        <w:jc w:val="both"/>
        <w:rPr>
          <w:rFonts w:ascii="Times New Roman" w:hAnsi="Times New Roman"/>
          <w:color w:val="000000"/>
          <w:sz w:val="28"/>
          <w:szCs w:val="28"/>
          <w:shd w:val="clear" w:color="auto" w:fill="FFFFFF"/>
          <w:lang w:val="uk-UA"/>
        </w:rPr>
      </w:pPr>
      <w:r w:rsidRPr="009213C6">
        <w:rPr>
          <w:rFonts w:ascii="Times New Roman" w:hAnsi="Times New Roman"/>
          <w:sz w:val="28"/>
          <w:szCs w:val="28"/>
          <w:lang w:val="uk-UA"/>
        </w:rPr>
        <w:t>Відповідно до положень Закону України «Про забезпечення прав і свобод громадян та правовий режим на тимчасово окупованій території України»</w:t>
      </w:r>
      <w:r w:rsidRPr="009213C6">
        <w:rPr>
          <w:rFonts w:ascii="Times New Roman" w:hAnsi="Times New Roman"/>
          <w:color w:val="000000"/>
          <w:sz w:val="28"/>
          <w:szCs w:val="28"/>
          <w:shd w:val="clear" w:color="auto" w:fill="FFFFFF"/>
          <w:lang w:val="uk-UA"/>
        </w:rPr>
        <w:t xml:space="preserve">          № 1207-VII від 15 квітня 2014 р.</w:t>
      </w:r>
      <w:r w:rsidRPr="009213C6">
        <w:rPr>
          <w:rFonts w:ascii="Times New Roman" w:hAnsi="Times New Roman"/>
          <w:sz w:val="28"/>
          <w:szCs w:val="28"/>
          <w:lang w:val="uk-UA"/>
        </w:rPr>
        <w:t xml:space="preserve"> сучасний політико-адміністративний статус </w:t>
      </w:r>
      <w:r w:rsidRPr="009213C6">
        <w:rPr>
          <w:rFonts w:ascii="Times New Roman" w:hAnsi="Times New Roman"/>
          <w:color w:val="000000"/>
          <w:sz w:val="28"/>
          <w:szCs w:val="28"/>
          <w:shd w:val="clear" w:color="auto" w:fill="FFFFFF"/>
          <w:lang w:val="uk-UA"/>
        </w:rPr>
        <w:t>Автономної Республіки Крим та міста Севастополь</w:t>
      </w:r>
      <w:r w:rsidRPr="009213C6">
        <w:rPr>
          <w:rFonts w:ascii="Times New Roman" w:hAnsi="Times New Roman"/>
          <w:sz w:val="28"/>
          <w:szCs w:val="28"/>
          <w:lang w:val="uk-UA"/>
        </w:rPr>
        <w:t xml:space="preserve"> </w:t>
      </w:r>
      <w:r w:rsidRPr="009213C6">
        <w:rPr>
          <w:rFonts w:ascii="Times New Roman" w:hAnsi="Times New Roman"/>
          <w:color w:val="000000"/>
          <w:sz w:val="28"/>
          <w:szCs w:val="28"/>
          <w:shd w:val="clear" w:color="auto" w:fill="FFFFFF"/>
          <w:lang w:val="uk-UA"/>
        </w:rPr>
        <w:t>— «тимчасово окупована частина території України».</w:t>
      </w:r>
    </w:p>
    <w:p w:rsidR="00636F82" w:rsidRPr="009213C6" w:rsidRDefault="00636F82" w:rsidP="00636F82">
      <w:pPr>
        <w:spacing w:after="0" w:line="240" w:lineRule="auto"/>
        <w:ind w:firstLine="709"/>
        <w:jc w:val="both"/>
        <w:rPr>
          <w:rFonts w:ascii="Times New Roman" w:hAnsi="Times New Roman"/>
          <w:color w:val="000000"/>
          <w:sz w:val="28"/>
          <w:szCs w:val="28"/>
          <w:shd w:val="clear" w:color="auto" w:fill="FFFFFF"/>
          <w:lang w:val="uk-UA"/>
        </w:rPr>
      </w:pPr>
      <w:r w:rsidRPr="009213C6">
        <w:rPr>
          <w:rFonts w:ascii="Times New Roman" w:hAnsi="Times New Roman"/>
          <w:color w:val="000000"/>
          <w:sz w:val="28"/>
          <w:szCs w:val="28"/>
          <w:shd w:val="clear" w:color="auto" w:fill="FFFFFF"/>
          <w:lang w:val="uk-UA"/>
        </w:rPr>
        <w:t xml:space="preserve">Слід указати на зміни в розміщенні обласних державних адміністрацій у Донецькій (від 13.10.2014 р. до м. Краматорськ) і Луганській областях (від 19.09.2014 р. м. Сєверодонецьк), зумовлених тимчасовою окупацією частини їх території, яка  містить їхні обласні центри — міста Донецьк і Луганськ. </w:t>
      </w:r>
    </w:p>
    <w:p w:rsidR="00636F82" w:rsidRPr="009213C6" w:rsidRDefault="00636F82" w:rsidP="00636F82">
      <w:pPr>
        <w:spacing w:after="0" w:line="240" w:lineRule="auto"/>
        <w:ind w:firstLine="709"/>
        <w:jc w:val="both"/>
        <w:rPr>
          <w:rFonts w:ascii="Times New Roman" w:hAnsi="Times New Roman"/>
          <w:spacing w:val="-4"/>
          <w:sz w:val="28"/>
          <w:szCs w:val="28"/>
          <w:lang w:val="uk-UA"/>
        </w:rPr>
      </w:pPr>
      <w:r w:rsidRPr="009213C6">
        <w:rPr>
          <w:rFonts w:ascii="Times New Roman" w:hAnsi="Times New Roman"/>
          <w:color w:val="000000"/>
          <w:sz w:val="28"/>
          <w:szCs w:val="28"/>
          <w:shd w:val="clear" w:color="auto" w:fill="FFFFFF"/>
          <w:lang w:val="uk-UA"/>
        </w:rPr>
        <w:t xml:space="preserve">Окремі райони Донецької та Луганської областей, які непідконтрольні українській владі,  контролюються так званими «ДНР» і «ЛНР», які 16.05.2014 року Генеральною прокуратурою України визнано терористичним організаціями </w:t>
      </w:r>
      <w:r w:rsidRPr="009213C6">
        <w:rPr>
          <w:rFonts w:ascii="Times New Roman" w:hAnsi="Times New Roman"/>
          <w:sz w:val="28"/>
          <w:szCs w:val="28"/>
          <w:lang w:val="uk-UA"/>
        </w:rPr>
        <w:t>[</w:t>
      </w:r>
      <w:r w:rsidRPr="009213C6">
        <w:rPr>
          <w:rFonts w:ascii="Times New Roman" w:hAnsi="Times New Roman"/>
          <w:spacing w:val="-4"/>
          <w:sz w:val="28"/>
          <w:szCs w:val="28"/>
          <w:lang w:val="uk-UA"/>
        </w:rPr>
        <w:t>http://www.gp.gov.ua/ua/actual.html?_m=publications&amp;_c=view&amp;_t=rec&amp;id=139737</w:t>
      </w:r>
      <w:r w:rsidRPr="009213C6">
        <w:rPr>
          <w:rFonts w:ascii="Times New Roman" w:hAnsi="Times New Roman"/>
          <w:sz w:val="28"/>
          <w:szCs w:val="28"/>
          <w:lang w:val="uk-UA"/>
        </w:rPr>
        <w:t xml:space="preserve">]. </w:t>
      </w:r>
    </w:p>
    <w:p w:rsidR="00636F82" w:rsidRPr="009213C6" w:rsidRDefault="00636F82" w:rsidP="00636F82">
      <w:pPr>
        <w:pStyle w:val="1"/>
        <w:spacing w:before="0" w:after="0" w:line="240" w:lineRule="auto"/>
        <w:ind w:firstLine="709"/>
        <w:jc w:val="both"/>
        <w:rPr>
          <w:rStyle w:val="rvts44"/>
          <w:rFonts w:ascii="Times New Roman" w:hAnsi="Times New Roman"/>
          <w:b w:val="0"/>
          <w:bCs w:val="0"/>
          <w:sz w:val="28"/>
          <w:szCs w:val="28"/>
        </w:rPr>
      </w:pPr>
      <w:r w:rsidRPr="009213C6">
        <w:rPr>
          <w:rFonts w:ascii="Times New Roman" w:hAnsi="Times New Roman"/>
          <w:b w:val="0"/>
          <w:bCs w:val="0"/>
          <w:sz w:val="28"/>
          <w:szCs w:val="28"/>
        </w:rPr>
        <w:t>Відповідно до Закону України «Про особливий порядок місцевого самоврядування в окремих районах Донецької та Луганської областей» від 16.09.2014 р. № 1680- VII та Постанови Верховної Ради України «</w:t>
      </w:r>
      <w:r w:rsidRPr="009213C6">
        <w:rPr>
          <w:rStyle w:val="rvts23"/>
          <w:rFonts w:ascii="Times New Roman" w:hAnsi="Times New Roman"/>
          <w:b w:val="0"/>
          <w:bCs w:val="0"/>
          <w:sz w:val="28"/>
          <w:szCs w:val="28"/>
        </w:rPr>
        <w:t xml:space="preserve">Про визначення окремих районів, міст, селищ і сіл Донецької та Луганської областей, у яких запроваджується особливий порядок місцевого самоврядування» </w:t>
      </w:r>
      <w:r w:rsidRPr="009213C6">
        <w:rPr>
          <w:rStyle w:val="rvts44"/>
          <w:rFonts w:ascii="Times New Roman" w:hAnsi="Times New Roman"/>
          <w:b w:val="0"/>
          <w:bCs w:val="0"/>
          <w:sz w:val="28"/>
          <w:szCs w:val="28"/>
        </w:rPr>
        <w:t xml:space="preserve">№ 252-VIII від 17.03.2015 р. подано перелік відповідних населених пунктів та одиниць адміністративно-територіального устрою України у Донецькій і Луганській областях, у яких запроваджується відповідний особливий статус місцевого самоврядування. </w:t>
      </w:r>
    </w:p>
    <w:p w:rsidR="00636F82" w:rsidRPr="009213C6" w:rsidRDefault="00636F82" w:rsidP="00636F82">
      <w:pPr>
        <w:pStyle w:val="1"/>
        <w:spacing w:before="0" w:after="0" w:line="240" w:lineRule="auto"/>
        <w:ind w:firstLine="709"/>
        <w:jc w:val="both"/>
        <w:rPr>
          <w:rFonts w:ascii="Times New Roman" w:hAnsi="Times New Roman"/>
          <w:b w:val="0"/>
          <w:bCs w:val="0"/>
          <w:color w:val="000000"/>
          <w:sz w:val="28"/>
          <w:szCs w:val="28"/>
        </w:rPr>
      </w:pPr>
      <w:r w:rsidRPr="009213C6">
        <w:rPr>
          <w:rStyle w:val="rvts44"/>
          <w:rFonts w:ascii="Times New Roman" w:hAnsi="Times New Roman"/>
          <w:b w:val="0"/>
          <w:bCs w:val="0"/>
          <w:sz w:val="28"/>
          <w:szCs w:val="28"/>
        </w:rPr>
        <w:t xml:space="preserve">Керуючись цими нормативно-правовими документами, вчитель має показати на карті України відповідні межі тимчасово окупованих територій і міста, у яких розміщені </w:t>
      </w:r>
      <w:r w:rsidRPr="009213C6">
        <w:rPr>
          <w:rFonts w:ascii="Times New Roman" w:hAnsi="Times New Roman"/>
          <w:b w:val="0"/>
          <w:bCs w:val="0"/>
          <w:color w:val="000000"/>
          <w:sz w:val="28"/>
          <w:szCs w:val="28"/>
          <w:shd w:val="clear" w:color="auto" w:fill="FFFFFF"/>
        </w:rPr>
        <w:t>військово-цивільні обласні державні адміністрації,</w:t>
      </w:r>
      <w:r w:rsidRPr="009213C6">
        <w:rPr>
          <w:rStyle w:val="rvts44"/>
          <w:rFonts w:ascii="Times New Roman" w:hAnsi="Times New Roman"/>
          <w:b w:val="0"/>
          <w:bCs w:val="0"/>
          <w:sz w:val="28"/>
          <w:szCs w:val="28"/>
        </w:rPr>
        <w:t xml:space="preserve"> та </w:t>
      </w:r>
      <w:r w:rsidRPr="009213C6">
        <w:rPr>
          <w:rStyle w:val="rvts44"/>
          <w:rFonts w:ascii="Times New Roman" w:hAnsi="Times New Roman"/>
          <w:b w:val="0"/>
          <w:bCs w:val="0"/>
          <w:sz w:val="28"/>
          <w:szCs w:val="28"/>
        </w:rPr>
        <w:lastRenderedPageBreak/>
        <w:t>роз’яснити специфіку</w:t>
      </w:r>
      <w:r w:rsidRPr="009213C6">
        <w:rPr>
          <w:rFonts w:ascii="Times New Roman" w:hAnsi="Times New Roman"/>
          <w:b w:val="0"/>
          <w:bCs w:val="0"/>
          <w:sz w:val="28"/>
          <w:szCs w:val="28"/>
        </w:rPr>
        <w:t xml:space="preserve"> їх адміністративного управління та режиму місцевого самоврядування.</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Під час демонстрування на карті </w:t>
      </w:r>
      <w:r w:rsidRPr="009213C6">
        <w:rPr>
          <w:rFonts w:ascii="Times New Roman" w:hAnsi="Times New Roman"/>
          <w:spacing w:val="40"/>
          <w:sz w:val="28"/>
          <w:szCs w:val="28"/>
          <w:lang w:val="uk-UA"/>
        </w:rPr>
        <w:t>крайніх точок державної території України</w:t>
      </w:r>
      <w:r w:rsidRPr="009213C6">
        <w:rPr>
          <w:rFonts w:ascii="Times New Roman" w:hAnsi="Times New Roman"/>
          <w:sz w:val="28"/>
          <w:szCs w:val="28"/>
          <w:lang w:val="uk-UA"/>
        </w:rPr>
        <w:t xml:space="preserve"> слід наголосити на тому, що крайня південна точка — мис </w:t>
      </w:r>
      <w:proofErr w:type="spellStart"/>
      <w:r w:rsidRPr="009213C6">
        <w:rPr>
          <w:rFonts w:ascii="Times New Roman" w:hAnsi="Times New Roman"/>
          <w:sz w:val="28"/>
          <w:szCs w:val="28"/>
          <w:lang w:val="uk-UA"/>
        </w:rPr>
        <w:t>Сарич</w:t>
      </w:r>
      <w:proofErr w:type="spellEnd"/>
      <w:r w:rsidRPr="009213C6">
        <w:rPr>
          <w:rFonts w:ascii="Times New Roman" w:hAnsi="Times New Roman"/>
          <w:sz w:val="28"/>
          <w:szCs w:val="28"/>
          <w:lang w:val="uk-UA"/>
        </w:rPr>
        <w:t xml:space="preserve">    —   розташована на тимчасово окупованій території. На </w:t>
      </w:r>
      <w:proofErr w:type="spellStart"/>
      <w:r w:rsidRPr="009213C6">
        <w:rPr>
          <w:rFonts w:ascii="Times New Roman" w:hAnsi="Times New Roman"/>
          <w:sz w:val="28"/>
          <w:szCs w:val="28"/>
          <w:lang w:val="uk-UA"/>
        </w:rPr>
        <w:t>неокупованій</w:t>
      </w:r>
      <w:proofErr w:type="spellEnd"/>
      <w:r w:rsidRPr="009213C6">
        <w:rPr>
          <w:rFonts w:ascii="Times New Roman" w:hAnsi="Times New Roman"/>
          <w:sz w:val="28"/>
          <w:szCs w:val="28"/>
          <w:lang w:val="uk-UA"/>
        </w:rPr>
        <w:t xml:space="preserve"> частині території України крайньою південною точкою є острів Зміїний (</w:t>
      </w:r>
      <w:hyperlink r:id="rId6" w:history="1">
        <w:r w:rsidRPr="009213C6">
          <w:rPr>
            <w:rStyle w:val="latitude"/>
            <w:rFonts w:ascii="Times New Roman" w:hAnsi="Times New Roman"/>
            <w:color w:val="000000"/>
            <w:sz w:val="28"/>
            <w:szCs w:val="28"/>
            <w:lang w:val="uk-UA"/>
          </w:rPr>
          <w:t>45°18′00″ пн. ш.</w:t>
        </w:r>
        <w:r w:rsidRPr="009213C6">
          <w:rPr>
            <w:rStyle w:val="geo-dms"/>
            <w:rFonts w:ascii="Times New Roman" w:hAnsi="Times New Roman"/>
            <w:color w:val="000000"/>
            <w:sz w:val="28"/>
            <w:szCs w:val="28"/>
            <w:lang w:val="uk-UA"/>
          </w:rPr>
          <w:t xml:space="preserve"> </w:t>
        </w:r>
        <w:r w:rsidRPr="009213C6">
          <w:rPr>
            <w:rStyle w:val="longitude"/>
            <w:rFonts w:ascii="Times New Roman" w:hAnsi="Times New Roman"/>
            <w:color w:val="000000"/>
            <w:sz w:val="28"/>
            <w:szCs w:val="28"/>
            <w:lang w:val="uk-UA"/>
          </w:rPr>
          <w:t>30°12′15″ сх. д.</w:t>
        </w:r>
      </w:hyperlink>
      <w:r w:rsidRPr="009213C6">
        <w:rPr>
          <w:rFonts w:ascii="Times New Roman" w:hAnsi="Times New Roman"/>
          <w:sz w:val="28"/>
          <w:szCs w:val="28"/>
          <w:lang w:val="uk-UA"/>
        </w:rPr>
        <w:t xml:space="preserve">), де розміщено селище Біле, а на материковій частині — місце впадіння р. Дунай у Чорне море. Визначення постійних координат останньої крайньої точки лише за наявними картографічними матеріалами не є можливим, через постійні намивні та ерозійні процеси у дельті цієї ріки.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Знайомство учнів із розділом «</w:t>
      </w:r>
      <w:r w:rsidRPr="009213C6">
        <w:rPr>
          <w:rFonts w:ascii="Times New Roman" w:hAnsi="Times New Roman"/>
          <w:b/>
          <w:bCs/>
          <w:i/>
          <w:iCs/>
          <w:sz w:val="28"/>
          <w:szCs w:val="28"/>
          <w:lang w:val="uk-UA"/>
        </w:rPr>
        <w:t>Населення України</w:t>
      </w:r>
      <w:r w:rsidRPr="009213C6">
        <w:rPr>
          <w:rFonts w:ascii="Times New Roman" w:hAnsi="Times New Roman"/>
          <w:sz w:val="28"/>
          <w:szCs w:val="28"/>
          <w:lang w:val="uk-UA"/>
        </w:rPr>
        <w:t>» має такі особливості, що виникли в останні роки:</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поява внутрішньо переміщених осіб;</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заборона в’їзду окупаційною владою на територію тимчасово окупованого Кримського півострова частині корінних кримчан — громадян України, які відстоюють громадянські права населення півострова;</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виразно негативний вплив ведення бойових дій на розміщення і людність населення, умови та якість його життя на частині території Донецької і Луганської областей непідконтрольній Україні.</w:t>
      </w:r>
    </w:p>
    <w:p w:rsidR="00636F82" w:rsidRPr="009213C6" w:rsidRDefault="00636F82" w:rsidP="00636F82">
      <w:pPr>
        <w:pStyle w:val="a3"/>
        <w:spacing w:after="0" w:line="240" w:lineRule="auto"/>
        <w:ind w:left="0" w:firstLine="709"/>
        <w:jc w:val="both"/>
        <w:rPr>
          <w:rFonts w:ascii="Times New Roman" w:hAnsi="Times New Roman"/>
          <w:sz w:val="28"/>
          <w:szCs w:val="28"/>
          <w:lang w:val="uk-UA"/>
        </w:rPr>
      </w:pPr>
      <w:r w:rsidRPr="009213C6">
        <w:rPr>
          <w:rFonts w:ascii="Times New Roman" w:hAnsi="Times New Roman"/>
          <w:sz w:val="28"/>
          <w:szCs w:val="28"/>
          <w:lang w:val="uk-UA"/>
        </w:rPr>
        <w:t xml:space="preserve">Значні зміни відбулись у розміщенні та умовах і якості населення на сході України, внаслідок ведення бойових дій та появи внутрішньо переміщених осіб. </w:t>
      </w:r>
      <w:r w:rsidRPr="009213C6">
        <w:rPr>
          <w:rFonts w:ascii="Times New Roman" w:hAnsi="Times New Roman"/>
          <w:color w:val="000000"/>
          <w:sz w:val="28"/>
          <w:szCs w:val="28"/>
          <w:lang w:val="uk-UA"/>
        </w:rPr>
        <w:t xml:space="preserve">За даними </w:t>
      </w:r>
      <w:r w:rsidRPr="009213C6">
        <w:rPr>
          <w:rStyle w:val="mw-headline"/>
          <w:rFonts w:ascii="Times New Roman" w:hAnsi="Times New Roman"/>
          <w:color w:val="000000"/>
          <w:sz w:val="28"/>
          <w:szCs w:val="28"/>
          <w:lang w:val="uk-UA"/>
        </w:rPr>
        <w:t xml:space="preserve">Регіонального Представництва Управління Верховного комісара у справах біженців ООН у Білорусі, Молдові та Україні </w:t>
      </w:r>
      <w:r w:rsidRPr="009213C6">
        <w:rPr>
          <w:rFonts w:ascii="Times New Roman" w:hAnsi="Times New Roman"/>
          <w:color w:val="000000"/>
          <w:sz w:val="28"/>
          <w:szCs w:val="28"/>
          <w:lang w:val="uk-UA"/>
        </w:rPr>
        <w:t xml:space="preserve">станом на 14.08.2015 р. у державі було 1438 тис. внутрішньо переміщених осіб [http://unhcr.org.ua/uk/component/content/article/2-uncategorised/1261-karta-vnutrishnyoho-pereselennia-angliyskoyu]. </w:t>
      </w:r>
      <w:r w:rsidRPr="009213C6">
        <w:rPr>
          <w:rFonts w:ascii="Times New Roman" w:hAnsi="Times New Roman"/>
          <w:sz w:val="28"/>
          <w:szCs w:val="28"/>
          <w:lang w:val="uk-UA"/>
        </w:rPr>
        <w:t xml:space="preserve">Станом на 31.03.2016 р. лише в Донецькій області зареєстровано 708,2 тис. внутрішньо переміщених осіб </w:t>
      </w:r>
      <w:r w:rsidRPr="009213C6">
        <w:rPr>
          <w:rFonts w:ascii="Times New Roman" w:hAnsi="Times New Roman"/>
          <w:color w:val="000000"/>
          <w:sz w:val="28"/>
          <w:szCs w:val="28"/>
          <w:lang w:val="uk-UA"/>
        </w:rPr>
        <w:t>[</w:t>
      </w:r>
      <w:r w:rsidRPr="009213C6">
        <w:rPr>
          <w:rFonts w:ascii="Times New Roman" w:hAnsi="Times New Roman"/>
          <w:sz w:val="28"/>
          <w:szCs w:val="28"/>
          <w:lang w:val="uk-UA"/>
        </w:rPr>
        <w:t>Програма економічного і соціального розвитку Донецької області на 2016 рік. — Краматорськ, 2016. — С. 19</w:t>
      </w:r>
      <w:r w:rsidRPr="009213C6">
        <w:rPr>
          <w:rFonts w:ascii="Times New Roman" w:hAnsi="Times New Roman"/>
          <w:color w:val="000000"/>
          <w:sz w:val="28"/>
          <w:szCs w:val="28"/>
          <w:lang w:val="uk-UA"/>
        </w:rPr>
        <w:t>]</w:t>
      </w:r>
      <w:r w:rsidRPr="009213C6">
        <w:rPr>
          <w:rFonts w:ascii="Times New Roman" w:hAnsi="Times New Roman"/>
          <w:sz w:val="28"/>
          <w:szCs w:val="28"/>
          <w:lang w:val="uk-UA"/>
        </w:rPr>
        <w:t xml:space="preserve">.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Особливо суттєво змінилось положення українців і кримських татар на Кримському півострові. Припинено існування української та кримськотатарської версій офіційних сайтів окупаційних органів влади (формально вони залишились офіційними мовами у Криму) та випуск газет українською мовою. Лідерам кримських татар М. </w:t>
      </w:r>
      <w:proofErr w:type="spellStart"/>
      <w:r w:rsidRPr="009213C6">
        <w:rPr>
          <w:rFonts w:ascii="Times New Roman" w:hAnsi="Times New Roman"/>
          <w:sz w:val="28"/>
          <w:szCs w:val="28"/>
          <w:lang w:val="uk-UA"/>
        </w:rPr>
        <w:t>Джемілєву</w:t>
      </w:r>
      <w:proofErr w:type="spellEnd"/>
      <w:r w:rsidRPr="009213C6">
        <w:rPr>
          <w:rFonts w:ascii="Times New Roman" w:hAnsi="Times New Roman"/>
          <w:sz w:val="28"/>
          <w:szCs w:val="28"/>
          <w:lang w:val="uk-UA"/>
        </w:rPr>
        <w:t xml:space="preserve"> і Р. </w:t>
      </w:r>
      <w:proofErr w:type="spellStart"/>
      <w:r w:rsidRPr="009213C6">
        <w:rPr>
          <w:rFonts w:ascii="Times New Roman" w:hAnsi="Times New Roman"/>
          <w:sz w:val="28"/>
          <w:szCs w:val="28"/>
          <w:lang w:val="uk-UA"/>
        </w:rPr>
        <w:t>Чубарову</w:t>
      </w:r>
      <w:proofErr w:type="spellEnd"/>
      <w:r w:rsidRPr="009213C6">
        <w:rPr>
          <w:rFonts w:ascii="Times New Roman" w:hAnsi="Times New Roman"/>
          <w:sz w:val="28"/>
          <w:szCs w:val="28"/>
          <w:lang w:val="uk-UA"/>
        </w:rPr>
        <w:t xml:space="preserve"> заборонено в’їзд до Криму, проти них відкрито карні справи. Докладнішу інформацію про сучасне положення кримських татар подано на сайтах http://cidct.org.ua і http://qtmm.org/ua.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В АР Крим фактично повністю ліквідовано освіту українською мовою. Якщо у 2012/2013 навчальному році в Криму українською мовою навчалось 1990 учнів, то вже у 2014/2015 навчальному році залишилось лише 17 класів з українською мовою навчання. Припинено набір учнів до перших класів з українською мовою навчання й не залишилось жодної школи з виключно українською мовою навчання. Не набрано студентів на перший курс кафедри української мови і літератури. На території півострова нині є лише 15 шкіл із </w:t>
      </w:r>
      <w:r w:rsidRPr="009213C6">
        <w:rPr>
          <w:rFonts w:ascii="Times New Roman" w:hAnsi="Times New Roman"/>
          <w:sz w:val="28"/>
          <w:szCs w:val="28"/>
          <w:lang w:val="uk-UA"/>
        </w:rPr>
        <w:lastRenderedPageBreak/>
        <w:t xml:space="preserve">кримськотатарською мовою навчання (усі дані наведено за [http://reeana.ru/12439]).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Переведено на викладання російською мовою процес навчання у 40 класах в єдиній у м. Сімферополь Українській гімназії, назву якої змінено на Академічна гімназія, де лише у 9 класах діти продовжили навчання українською мовою за відсутності набору учнів до першого класу українською мовою (усі дані наведено за [http://hromadskeradio.org/programs/golosy-krymu/v-krymu-zakryvayut-ukrainskie-i-krymskotatarskie-shkoly-eksperty]).</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З тимчасово окупованої частини території Донецької області було </w:t>
      </w:r>
      <w:proofErr w:type="spellStart"/>
      <w:r w:rsidRPr="009213C6">
        <w:rPr>
          <w:rFonts w:ascii="Times New Roman" w:hAnsi="Times New Roman"/>
          <w:sz w:val="28"/>
          <w:szCs w:val="28"/>
          <w:lang w:val="uk-UA"/>
        </w:rPr>
        <w:t>евакуйовано</w:t>
      </w:r>
      <w:proofErr w:type="spellEnd"/>
      <w:r w:rsidRPr="009213C6">
        <w:rPr>
          <w:rFonts w:ascii="Times New Roman" w:hAnsi="Times New Roman"/>
          <w:sz w:val="28"/>
          <w:szCs w:val="28"/>
          <w:lang w:val="uk-UA"/>
        </w:rPr>
        <w:t xml:space="preserve"> 11 ВНЗ, тому загальна кількість студентів у регіоні скоротилась проти 2013 р. у 3,2 рази, а кількість ВНЗ у 2,3 рази [Публічний звіт Голови Донецької ОДА, керівника обласної військово-цивільної адміністрації Павла Жебрівського [http://www.slideshare.net/donpressa/ss-63342943].</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В Україні за державний кошт вчаться діти рідною мовою таких національних меншин: болгар, кримських татар, молдован, поляків, росіян, румунів, словаків, угорців та інших. У 2012/2013 навчальному році за державні кошти російською мовою вчились у загальноосвітніх денних навчальних закладах м. Севастополь — 96,7 %, АР Крим — 89,3 %, Донецької області — 50,2 % і Луганської області — 52,4 % учнів — це найбільші показники у всій державі [Загальноосвітні навчальні заклади України на початок 2012/2013 навчального року: стат. </w:t>
      </w:r>
      <w:proofErr w:type="spellStart"/>
      <w:r w:rsidRPr="009213C6">
        <w:rPr>
          <w:rFonts w:ascii="Times New Roman" w:hAnsi="Times New Roman"/>
          <w:sz w:val="28"/>
          <w:szCs w:val="28"/>
          <w:lang w:val="uk-UA"/>
        </w:rPr>
        <w:t>бюл</w:t>
      </w:r>
      <w:proofErr w:type="spellEnd"/>
      <w:r w:rsidRPr="009213C6">
        <w:rPr>
          <w:rFonts w:ascii="Times New Roman" w:hAnsi="Times New Roman"/>
          <w:sz w:val="28"/>
          <w:szCs w:val="28"/>
          <w:lang w:val="uk-UA"/>
        </w:rPr>
        <w:t xml:space="preserve">. — К., 2013].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 2013 р. в Україні виходило 835 газет виключно російською мовою, які малий річний наклад, що більше, ніж у два рази перевищував наклад газет українською мовою, а в радіомовленні м. Севастополь 52,6 % і АР Крим 56,3 % ефірного часу мовлення велось російською мовою [Засоби масової інформації та книговидання в Україні у 2013 році: стат. </w:t>
      </w:r>
      <w:proofErr w:type="spellStart"/>
      <w:r w:rsidRPr="009213C6">
        <w:rPr>
          <w:rFonts w:ascii="Times New Roman" w:hAnsi="Times New Roman"/>
          <w:sz w:val="28"/>
          <w:szCs w:val="28"/>
          <w:lang w:val="uk-UA"/>
        </w:rPr>
        <w:t>бюл</w:t>
      </w:r>
      <w:proofErr w:type="spellEnd"/>
      <w:r w:rsidRPr="009213C6">
        <w:rPr>
          <w:rFonts w:ascii="Times New Roman" w:hAnsi="Times New Roman"/>
          <w:sz w:val="28"/>
          <w:szCs w:val="28"/>
          <w:lang w:val="uk-UA"/>
        </w:rPr>
        <w:t>. — К., 2014].</w:t>
      </w:r>
    </w:p>
    <w:p w:rsidR="00636F82" w:rsidRPr="009213C6" w:rsidRDefault="00636F82" w:rsidP="00636F82">
      <w:pPr>
        <w:autoSpaceDE w:val="0"/>
        <w:autoSpaceDN w:val="0"/>
        <w:adjustRightInd w:val="0"/>
        <w:spacing w:after="0" w:line="240" w:lineRule="auto"/>
        <w:ind w:firstLine="709"/>
        <w:jc w:val="both"/>
        <w:rPr>
          <w:rFonts w:ascii="Times New Roman" w:hAnsi="Times New Roman"/>
          <w:color w:val="000000"/>
          <w:sz w:val="28"/>
          <w:szCs w:val="28"/>
          <w:lang w:val="uk-UA"/>
        </w:rPr>
      </w:pPr>
      <w:r w:rsidRPr="009213C6">
        <w:rPr>
          <w:rFonts w:ascii="Times New Roman" w:hAnsi="Times New Roman"/>
          <w:color w:val="000000"/>
          <w:sz w:val="28"/>
          <w:szCs w:val="28"/>
          <w:lang w:val="uk-UA"/>
        </w:rPr>
        <w:t xml:space="preserve">Ведення бойових дій та тимчасова окупація окремих районів Донецької і Луганської областей зумовили значне погіршення демографічної ситуації в них. Так, у Донецькій області  2014 р. були зафіксовані найбільші в Україні показники померлих — 71 423 осіб та мігрантів, які виїхали з області, — 39602 особи </w:t>
      </w:r>
      <w:r w:rsidRPr="009213C6">
        <w:rPr>
          <w:rFonts w:ascii="Times New Roman" w:hAnsi="Times New Roman"/>
          <w:sz w:val="28"/>
          <w:szCs w:val="28"/>
          <w:lang w:val="uk-UA"/>
        </w:rPr>
        <w:t>[</w:t>
      </w:r>
      <w:r w:rsidRPr="009213C6">
        <w:rPr>
          <w:rFonts w:ascii="Times New Roman" w:hAnsi="Times New Roman"/>
          <w:color w:val="000000"/>
          <w:sz w:val="28"/>
          <w:szCs w:val="28"/>
          <w:lang w:val="uk-UA"/>
        </w:rPr>
        <w:t>Населення України за 2014 рік. Демографічний щорічник. — К., 2015</w:t>
      </w:r>
      <w:r w:rsidRPr="009213C6">
        <w:rPr>
          <w:rFonts w:ascii="Times New Roman" w:hAnsi="Times New Roman"/>
          <w:sz w:val="28"/>
          <w:szCs w:val="28"/>
          <w:lang w:val="uk-UA"/>
        </w:rPr>
        <w:t>]</w:t>
      </w:r>
      <w:r w:rsidRPr="009213C6">
        <w:rPr>
          <w:rFonts w:ascii="Times New Roman" w:hAnsi="Times New Roman"/>
          <w:color w:val="000000"/>
          <w:sz w:val="28"/>
          <w:szCs w:val="28"/>
          <w:lang w:val="uk-UA"/>
        </w:rPr>
        <w:t xml:space="preserve">. Це зумовило скорочення населення в більшості населених пунктів області. Зокрема, наявне міське населення м. Донецьк скоротилось з 2014 р. по 2016 р. </w:t>
      </w:r>
      <w:r w:rsidRPr="009213C6">
        <w:rPr>
          <w:rFonts w:ascii="Times New Roman" w:hAnsi="Times New Roman"/>
          <w:sz w:val="28"/>
          <w:szCs w:val="28"/>
          <w:lang w:val="uk-UA"/>
        </w:rPr>
        <w:t xml:space="preserve">на 20762 осіб [Чисельність наявного населення України на 1січня 2016 року. — К., 2016. — С. 24].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Великі втрати понесли населені пункти у місцях ведення особливо жорстоких боїв. Так, наприклад, у селищі Піски (</w:t>
      </w:r>
      <w:proofErr w:type="spellStart"/>
      <w:r w:rsidRPr="009213C6">
        <w:rPr>
          <w:rFonts w:ascii="Times New Roman" w:hAnsi="Times New Roman"/>
          <w:sz w:val="28"/>
          <w:szCs w:val="28"/>
          <w:lang w:val="uk-UA"/>
        </w:rPr>
        <w:t>Ясинуватий</w:t>
      </w:r>
      <w:proofErr w:type="spellEnd"/>
      <w:r w:rsidRPr="009213C6">
        <w:rPr>
          <w:rFonts w:ascii="Times New Roman" w:hAnsi="Times New Roman"/>
          <w:sz w:val="28"/>
          <w:szCs w:val="28"/>
          <w:lang w:val="uk-UA"/>
        </w:rPr>
        <w:t xml:space="preserve"> район Донецької обл.), де відбувались бої за контроль над колишнім </w:t>
      </w:r>
      <w:r w:rsidRPr="009213C6">
        <w:rPr>
          <w:rFonts w:ascii="Times New Roman" w:hAnsi="Times New Roman"/>
          <w:color w:val="000000"/>
          <w:sz w:val="28"/>
          <w:szCs w:val="28"/>
          <w:lang w:val="uk-UA"/>
        </w:rPr>
        <w:t>Міжнародним аеропортом «Донецьк» імені Сергія Прокоф'єва, залишилось жити</w:t>
      </w:r>
      <w:r w:rsidRPr="009213C6">
        <w:rPr>
          <w:rFonts w:ascii="Times New Roman" w:hAnsi="Times New Roman"/>
          <w:sz w:val="28"/>
          <w:szCs w:val="28"/>
          <w:lang w:val="uk-UA"/>
        </w:rPr>
        <w:t xml:space="preserve"> лише шість осіб [http://www.unn.com.ua/uk/news/1495010-obsye-u-piskakh-zalishilos-lishe-shist-zhiteliv], хоча до початку ведення бойових дій у ньому проживало 2160 осіб [http://w1.c1.rada.gov.ua/pls/z7503/A005?rf7571=8305]. Тому зараз говорити про існування міської агломерації з центром у м. Донецьк у колишніх межах та про високу густоту населення у цих районах, за умов </w:t>
      </w:r>
      <w:r w:rsidRPr="009213C6">
        <w:rPr>
          <w:rFonts w:ascii="Times New Roman" w:hAnsi="Times New Roman"/>
          <w:sz w:val="28"/>
          <w:szCs w:val="28"/>
          <w:lang w:val="uk-UA"/>
        </w:rPr>
        <w:lastRenderedPageBreak/>
        <w:t>ведення бойових дій, не має жодних підстав. Варто за допомогою вчителя встановити населені пункти, де були бойові дії в рамках проведення антитерористичної операції 2014–2016 рр. [Історичний атлас України. — К., 2015. — С. 311–313 та офіційні сайти Донецької і Луганських обласних військово-цивільних адміністрацій [http://www.donoda.gov.ua і http://www.loga.gov.ua], та визначити зміни їх людності за офіційним довідником адміністративно-територіального устрою України Верховної Ради України [http://w1.c1.rada.gov.ua/pls/z7503/a002] й офіційним виданням Державної служби статистики України «Чисельність наявного населення України на 1 січня 2016 р.: стат. зб. — К., 2016» [http://ukrstat.gov.ua].</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Відсутність контролю над частиною території України та проведення бойових дій призвели до суттєвих змін у </w:t>
      </w:r>
      <w:r w:rsidRPr="009213C6">
        <w:rPr>
          <w:rFonts w:ascii="Times New Roman" w:hAnsi="Times New Roman"/>
          <w:spacing w:val="40"/>
          <w:sz w:val="28"/>
          <w:szCs w:val="28"/>
          <w:lang w:val="uk-UA"/>
        </w:rPr>
        <w:t>функціях</w:t>
      </w:r>
      <w:r w:rsidRPr="009213C6">
        <w:rPr>
          <w:rFonts w:ascii="Times New Roman" w:hAnsi="Times New Roman"/>
          <w:sz w:val="28"/>
          <w:szCs w:val="28"/>
          <w:lang w:val="uk-UA"/>
        </w:rPr>
        <w:t xml:space="preserve"> окремих </w:t>
      </w:r>
      <w:r w:rsidRPr="009213C6">
        <w:rPr>
          <w:rFonts w:ascii="Times New Roman" w:hAnsi="Times New Roman"/>
          <w:spacing w:val="40"/>
          <w:sz w:val="28"/>
          <w:szCs w:val="28"/>
          <w:lang w:val="uk-UA"/>
        </w:rPr>
        <w:t>міст</w:t>
      </w:r>
      <w:r w:rsidRPr="009213C6">
        <w:rPr>
          <w:rFonts w:ascii="Times New Roman" w:hAnsi="Times New Roman"/>
          <w:sz w:val="28"/>
          <w:szCs w:val="28"/>
          <w:lang w:val="uk-UA"/>
        </w:rPr>
        <w:t>. Так, зокрема, колишній великий залізничний транспортний вузол м. Дебальцеве нині є тупиковою залізничною станцією, спеціальна транспортна інфраструктура якої значною мірою була зруйнована під час боїв у січні — лютому 2015 р. Ще більші зміни відбулись у функціональній структурі міст Донецьк і Луганськ, які стали фактично прифронтовими містами. Вони втратили функції важливих центрів міжнародного авіаційного, залізничного, автобусного сполучення, центрів з управління економікою загальнодержавного значення. Припинено проведення у них відомих міжнародних заходів у сфері культури та виставкової діяльності.</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За допомогою вчителя учні встановлюють відповідно до актуальної інформації, розміщеної на офіційних сайтах Донецької і Луганських обласних військово-цивільних адміністрацій [http://www.donoda.gov.ua і http://www.loga.gov.ua], на стінній навчальній карті «Населення України» ті населенні пункти, у яких тривають бойові дії, що зумовили жертви та поранення населення, пошкодження інфраструктури і забудови населених пунктів. Тут варто запропонувати учням підготувати повідомлення про зміни функцій міст Донецької і Луганської областей та АР Крим і міста Севастополь.</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 метою патріотичного виховання школярів потрібно організувати зустрічі із учасниками АТО, які є мешканцями їхнього регіону.</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b/>
          <w:bCs/>
          <w:sz w:val="28"/>
          <w:szCs w:val="28"/>
          <w:lang w:val="uk-UA"/>
        </w:rPr>
        <w:t>Розділ ІІІ «Господарство України»</w:t>
      </w:r>
      <w:r w:rsidRPr="009213C6">
        <w:rPr>
          <w:rFonts w:ascii="Times New Roman" w:hAnsi="Times New Roman"/>
          <w:sz w:val="28"/>
          <w:szCs w:val="28"/>
          <w:lang w:val="uk-UA"/>
        </w:rPr>
        <w:t xml:space="preserve">. Політичні та військові події 2014 – 2016 рр., безумовно, по-різному вплинули на розвиток економіки окремих регіонів держави. Найсуттєвіші зміни відбулись на тимчасово окупованих територіях України.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На цих територіях було закрито всі філії українських банків, припинила діяти система міжнародних переказів та міжнародна електронна платіжна система. На відповідні частини території держави не прибувають організовані групи іноземних туристів та відсутнє міжнародне авіаційне, залізничне, морське сполучення, припинено регулярні рейси вітчизняних транспортних компаній.</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В </w:t>
      </w:r>
      <w:r w:rsidRPr="009213C6">
        <w:rPr>
          <w:rFonts w:ascii="Times New Roman" w:hAnsi="Times New Roman"/>
          <w:spacing w:val="40"/>
          <w:sz w:val="28"/>
          <w:szCs w:val="28"/>
          <w:lang w:val="uk-UA"/>
        </w:rPr>
        <w:t>Автономній Республіці Крим</w:t>
      </w:r>
      <w:r w:rsidRPr="009213C6">
        <w:rPr>
          <w:rFonts w:ascii="Times New Roman" w:hAnsi="Times New Roman"/>
          <w:sz w:val="28"/>
          <w:szCs w:val="28"/>
          <w:lang w:val="uk-UA"/>
        </w:rPr>
        <w:t xml:space="preserve"> встановлення режиму тимчасово окупованої території зумовив зміну спеціалізації низки традиційних галузей АПК. Можна стверджувати про ліквідацію виноробства </w:t>
      </w:r>
      <w:r w:rsidRPr="009213C6">
        <w:rPr>
          <w:rFonts w:ascii="Times New Roman" w:hAnsi="Times New Roman"/>
          <w:sz w:val="28"/>
          <w:szCs w:val="28"/>
          <w:lang w:val="uk-UA"/>
        </w:rPr>
        <w:lastRenderedPageBreak/>
        <w:t xml:space="preserve">і виноградарства, традиційної галузі міжнародної спеціалізації господарства АР Крим, адже лише за один рік площа під виноградниками скоротилась з 16,2 (2013) до 12,1 тис. га (2014), а його валовий збір впав з 95,2 (2013) до 46,2 тис. т [Сільське господарство України. 2013 р.: стат. </w:t>
      </w:r>
      <w:proofErr w:type="spellStart"/>
      <w:r w:rsidRPr="009213C6">
        <w:rPr>
          <w:rFonts w:ascii="Times New Roman" w:hAnsi="Times New Roman"/>
          <w:sz w:val="28"/>
          <w:szCs w:val="28"/>
          <w:lang w:val="uk-UA"/>
        </w:rPr>
        <w:t>сб</w:t>
      </w:r>
      <w:proofErr w:type="spellEnd"/>
      <w:r w:rsidRPr="009213C6">
        <w:rPr>
          <w:rFonts w:ascii="Times New Roman" w:hAnsi="Times New Roman"/>
          <w:sz w:val="28"/>
          <w:szCs w:val="28"/>
          <w:lang w:val="uk-UA"/>
        </w:rPr>
        <w:t>. – К., 2014. – С. 274, 276; http://www.gks.ru/dbscripts/munst/munst35/DBInet.cgi]. Так само слід сказати і про ліквідацію такої важливої галузі сільського господарства АР Крим, як вирощування рису.  2014 р. у регіоні під цією культурою було посіяно всього 10 га, на яких було зібрано 111,46 ц. Фактично ліквідовано і таку традиційну галузь господарства АР Крим, як рибальство. Суб’єктами господарювання на цій території було виловлено всього 6,0 тис. т риби [</w:t>
      </w:r>
      <w:proofErr w:type="spellStart"/>
      <w:r w:rsidRPr="009213C6">
        <w:rPr>
          <w:rFonts w:ascii="Times New Roman" w:hAnsi="Times New Roman"/>
          <w:sz w:val="28"/>
          <w:szCs w:val="28"/>
          <w:lang w:val="uk-UA"/>
        </w:rPr>
        <w:t>Регионы</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России</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Социально-экономические</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показатели</w:t>
      </w:r>
      <w:proofErr w:type="spellEnd"/>
      <w:r w:rsidRPr="009213C6">
        <w:rPr>
          <w:rFonts w:ascii="Times New Roman" w:hAnsi="Times New Roman"/>
          <w:sz w:val="28"/>
          <w:szCs w:val="28"/>
          <w:lang w:val="uk-UA"/>
        </w:rPr>
        <w:t xml:space="preserve">. 2015 г. </w:t>
      </w:r>
      <w:proofErr w:type="spellStart"/>
      <w:r w:rsidRPr="009213C6">
        <w:rPr>
          <w:rFonts w:ascii="Times New Roman" w:hAnsi="Times New Roman"/>
          <w:sz w:val="28"/>
          <w:szCs w:val="28"/>
          <w:lang w:val="uk-UA"/>
        </w:rPr>
        <w:t>Официальное</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издание</w:t>
      </w:r>
      <w:proofErr w:type="spellEnd"/>
      <w:r w:rsidRPr="009213C6">
        <w:rPr>
          <w:rFonts w:ascii="Times New Roman" w:hAnsi="Times New Roman"/>
          <w:sz w:val="28"/>
          <w:szCs w:val="28"/>
          <w:lang w:val="uk-UA"/>
        </w:rPr>
        <w:t>. — М., 2015 г. — С. 761], тоді як  2013 р. вони виловили понад 21,2 тис. т  [Регіони України. 2014 р.: стат. зб. — К., 2015. — т. ІІ. — С. 244].</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Тимчасова окупація Криму негативно впливає на залучення іноземних інвестицій, унеможливлює відвідання цієї території регулярними рейсовими автобусними, залізничними, морськими і авіаційними транспортними засобами, що зумовило різке зниження його туристичної привабливості. Кількість іноземних туристів із далекого зарубіжжя скоротилось з 118 тис. осіб (2013) до 17 тис. осіб (2014) [http://www.sobytiya.info/public/16/59281]. Фактично регіон перетворився на місце відпочинку громадян Російської Федерації та осіб, які мешкають у невизнаних державах на теренах СНД.</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Відмова від регулярних пасажирських потягів, що раніше курсували між кримськими містами та містами України, Білорусі, Росії, та від вантажних поїздів негативно вплинула на роботу кримських морських торговельних портів і провідних промислових підприємств.</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Загалом морські порти Кримського півострова 2014 р. перевезли 3,0 млн</w:t>
      </w:r>
      <w:r>
        <w:rPr>
          <w:rFonts w:ascii="Times New Roman" w:hAnsi="Times New Roman"/>
          <w:sz w:val="28"/>
          <w:szCs w:val="28"/>
          <w:lang w:val="uk-UA"/>
        </w:rPr>
        <w:t>.</w:t>
      </w:r>
      <w:r w:rsidRPr="009213C6">
        <w:rPr>
          <w:rFonts w:ascii="Times New Roman" w:hAnsi="Times New Roman"/>
          <w:sz w:val="28"/>
          <w:szCs w:val="28"/>
          <w:lang w:val="uk-UA"/>
        </w:rPr>
        <w:t xml:space="preserve"> т вантажів, тоді як  2013 р. було перевезено 13,3 </w:t>
      </w:r>
      <w:proofErr w:type="spellStart"/>
      <w:r w:rsidRPr="009213C6">
        <w:rPr>
          <w:rFonts w:ascii="Times New Roman" w:hAnsi="Times New Roman"/>
          <w:sz w:val="28"/>
          <w:szCs w:val="28"/>
          <w:lang w:val="uk-UA"/>
        </w:rPr>
        <w:t>млн</w:t>
      </w:r>
      <w:proofErr w:type="spellEnd"/>
      <w:r w:rsidRPr="009213C6">
        <w:rPr>
          <w:rFonts w:ascii="Times New Roman" w:hAnsi="Times New Roman"/>
          <w:sz w:val="28"/>
          <w:szCs w:val="28"/>
          <w:lang w:val="uk-UA"/>
        </w:rPr>
        <w:t xml:space="preserve"> т (розраховано за [http://society.lb.ua/life/2016/01/27/326527_transportnaya_sistema_krima.html і Транспорт і зв'язок України. 2013 р.: стат. зб. – К., 2014. – С. 55]). Цілковито припинено заходження до кримських морських портів круїзних суден українських та іноземних компаній 2014 р., тоді як  2013 р. було зафіксовано 191 таких візитів [http://society.lb.ua/life/2016/01/27/326527_transportnaya_sistema_krima.html].      Ці цифри вказують на повний занепад морського судноплавства та портового господарства на тимчасово окупованих територіях.</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До скасування відповідного регулярного руху пасажирських поїздів влітку, саме на перегоні Джанкой — Сімферополь перевозили найбільшу кількість пасажирів залізницями України, при цьому більшість з них становили громадяни Білорусі та Росії, які відвідували Кримський півострів з метою оздоровлення й відпочинку. Нині залишились лише залізничне сполучення в межах Кримського півострова та поромом через Керченську протоку. Офіційно збитки від функціонування залізниці в регіоні у 2015 р. становили 5,3 </w:t>
      </w:r>
      <w:proofErr w:type="spellStart"/>
      <w:r w:rsidRPr="009213C6">
        <w:rPr>
          <w:rFonts w:ascii="Times New Roman" w:hAnsi="Times New Roman"/>
          <w:sz w:val="28"/>
          <w:szCs w:val="28"/>
          <w:lang w:val="uk-UA"/>
        </w:rPr>
        <w:t>млрд</w:t>
      </w:r>
      <w:proofErr w:type="spellEnd"/>
      <w:r w:rsidRPr="009213C6">
        <w:rPr>
          <w:rFonts w:ascii="Times New Roman" w:hAnsi="Times New Roman"/>
          <w:sz w:val="28"/>
          <w:szCs w:val="28"/>
          <w:lang w:val="uk-UA"/>
        </w:rPr>
        <w:t xml:space="preserve"> російських рублів, із них лише курсування пасажирського поїзда Сімферополь — Москва (через Керченську переправу) </w:t>
      </w:r>
      <w:r w:rsidRPr="009213C6">
        <w:rPr>
          <w:rFonts w:ascii="Times New Roman" w:hAnsi="Times New Roman"/>
          <w:sz w:val="28"/>
          <w:szCs w:val="28"/>
          <w:lang w:val="uk-UA"/>
        </w:rPr>
        <w:lastRenderedPageBreak/>
        <w:t>за перше півріччя 2015 р. призвело до збитків у 380 млн. російських рублів [http://society.lb.ua/life/2016/01/27/326527_transportnaya_sistema_krima.html].</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Установлення режиму окупації Кримського півострова спричинило скасування міжнародних рейсів цивільної авіації та рейсів до міст України. Це поставило під загрозу саме існування відповідної галузі на тимчасово окупованих територіях, тому регулярні авіарейси із Сімферополем виконують виключно російські авіакомпанії за трьома програмами із надання субсидій з федерального бюджету Російської Федерації.</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На тимчасово окупованій частині АР Крим серед галузей промисловості лише підприємства військово-промислового комплексу —  ВАТ «Суднобудівний завод «Залив» (м. Керч) і ВАТ «Завод «</w:t>
      </w:r>
      <w:proofErr w:type="spellStart"/>
      <w:r w:rsidRPr="009213C6">
        <w:rPr>
          <w:rFonts w:ascii="Times New Roman" w:hAnsi="Times New Roman"/>
          <w:sz w:val="28"/>
          <w:szCs w:val="28"/>
          <w:lang w:val="uk-UA"/>
        </w:rPr>
        <w:t>Фіолент</w:t>
      </w:r>
      <w:proofErr w:type="spellEnd"/>
      <w:r w:rsidRPr="009213C6">
        <w:rPr>
          <w:rFonts w:ascii="Times New Roman" w:hAnsi="Times New Roman"/>
          <w:sz w:val="28"/>
          <w:szCs w:val="28"/>
          <w:lang w:val="uk-UA"/>
        </w:rPr>
        <w:t>» (м. Сімферополь) працюють на повну потужність через наявність державних замовлень Російської Федерації, решта галузей промисловості мають значні недовантажені виробничі потужності, наприклад, у машинобудуванні половина з них були не задіяні у виробництві  2015 року  [</w:t>
      </w:r>
      <w:proofErr w:type="spellStart"/>
      <w:r w:rsidRPr="009213C6">
        <w:rPr>
          <w:rFonts w:ascii="Times New Roman" w:hAnsi="Times New Roman"/>
          <w:sz w:val="28"/>
          <w:szCs w:val="28"/>
          <w:lang w:val="uk-UA"/>
        </w:rPr>
        <w:t>Итоги</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социально-экономического</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развития</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Республики</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Крым</w:t>
      </w:r>
      <w:proofErr w:type="spellEnd"/>
      <w:r w:rsidRPr="009213C6">
        <w:rPr>
          <w:rFonts w:ascii="Times New Roman" w:hAnsi="Times New Roman"/>
          <w:sz w:val="28"/>
          <w:szCs w:val="28"/>
          <w:lang w:val="uk-UA"/>
        </w:rPr>
        <w:t xml:space="preserve"> за 2015 год. — </w:t>
      </w:r>
      <w:proofErr w:type="spellStart"/>
      <w:r w:rsidRPr="009213C6">
        <w:rPr>
          <w:rFonts w:ascii="Times New Roman" w:hAnsi="Times New Roman"/>
          <w:sz w:val="28"/>
          <w:szCs w:val="28"/>
          <w:lang w:val="uk-UA"/>
        </w:rPr>
        <w:t>Симферополь</w:t>
      </w:r>
      <w:proofErr w:type="spellEnd"/>
      <w:r w:rsidRPr="009213C6">
        <w:rPr>
          <w:rFonts w:ascii="Times New Roman" w:hAnsi="Times New Roman"/>
          <w:sz w:val="28"/>
          <w:szCs w:val="28"/>
          <w:lang w:val="uk-UA"/>
        </w:rPr>
        <w:t xml:space="preserve">, 2016. — С. 5].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Наведені вище факти дозволяють стверджувати, що нині відбувається процес змін функцій більшості населених пунктів на тимчасово окупованій частині в АР Крим.</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Також негативні процеси відбулись у такій традиційній галузі міжнародної спеціалізації господарства </w:t>
      </w:r>
      <w:r w:rsidRPr="009213C6">
        <w:rPr>
          <w:rFonts w:ascii="Times New Roman" w:hAnsi="Times New Roman"/>
          <w:spacing w:val="40"/>
          <w:sz w:val="28"/>
          <w:szCs w:val="28"/>
          <w:lang w:val="uk-UA"/>
        </w:rPr>
        <w:t>міста Севастополь</w:t>
      </w:r>
      <w:r w:rsidRPr="009213C6">
        <w:rPr>
          <w:rFonts w:ascii="Times New Roman" w:hAnsi="Times New Roman"/>
          <w:sz w:val="28"/>
          <w:szCs w:val="28"/>
          <w:lang w:val="uk-UA"/>
        </w:rPr>
        <w:t xml:space="preserve">, як морські вантажні перевезення. Фактично цей вид економічної діяльності припинив своє існування, адже Севастопольський морський торговельний порт скоротив обсяг перевезених вантажів з 4,8 </w:t>
      </w:r>
      <w:proofErr w:type="spellStart"/>
      <w:r w:rsidRPr="009213C6">
        <w:rPr>
          <w:rFonts w:ascii="Times New Roman" w:hAnsi="Times New Roman"/>
          <w:sz w:val="28"/>
          <w:szCs w:val="28"/>
          <w:lang w:val="uk-UA"/>
        </w:rPr>
        <w:t>млн</w:t>
      </w:r>
      <w:proofErr w:type="spellEnd"/>
      <w:r w:rsidRPr="009213C6">
        <w:rPr>
          <w:rFonts w:ascii="Times New Roman" w:hAnsi="Times New Roman"/>
          <w:sz w:val="28"/>
          <w:szCs w:val="28"/>
          <w:lang w:val="uk-UA"/>
        </w:rPr>
        <w:t xml:space="preserve"> т (2013) до 31,3 тис. тонн (2015) [http://meridian.in.ua/news/23176.html]. Так само різко скоротився вилов риби — у 2014 році він становив всього 17,8 тис. тонн,  проти 121,1 тис. тонн у 2013 р. ([Регіони України. 2014 р.: стат. зб. — К., 2015. — Т. ІІ. — С. 306 і http://sevkor.ru/v-2014-g-vylov-ryby-v-krymu-i-sevastopole-so]). Тому Севастополь нині є лише військово-морською базою, а не морським торговельним і рибним портом. Такий самий важкий економічний стан провідного промислового підприємства міста «Севастопольське авіаційне підприємство», що спеціалізується на випуску військових вертольотів, яке  у 2016 році заборгувало своїм працівникам заробітної плати на суму у 10 </w:t>
      </w:r>
      <w:proofErr w:type="spellStart"/>
      <w:r w:rsidRPr="009213C6">
        <w:rPr>
          <w:rFonts w:ascii="Times New Roman" w:hAnsi="Times New Roman"/>
          <w:sz w:val="28"/>
          <w:szCs w:val="28"/>
          <w:lang w:val="uk-UA"/>
        </w:rPr>
        <w:t>млн</w:t>
      </w:r>
      <w:proofErr w:type="spellEnd"/>
      <w:r w:rsidRPr="009213C6">
        <w:rPr>
          <w:rFonts w:ascii="Times New Roman" w:hAnsi="Times New Roman"/>
          <w:sz w:val="28"/>
          <w:szCs w:val="28"/>
          <w:lang w:val="uk-UA"/>
        </w:rPr>
        <w:t xml:space="preserve"> російських руб [http://primechaniya.ru/home/proisshestviya1/13510/vertoletka_poshla_po_miru].  З лютого 2014 р. припинив роботу ТОВ «Рибоконсервний комбінат «Аквамарин»». Фактично в межах міста успішно функціонує лише одне велике промислове підприємство — ТОВ «Цар Хліб», яке «у рамках Програми стабілізації  цінової  політики на ринку хліба» на Кримському півострові у 2014 р. запустило нову виробничу лінію із виробництва хліба [http://tsarhleb.ru/ru/page/istoriya-85].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2016 р. найбільші інвестиції планується вкласти в колишній Севастопольський морський завод (нині — Філія АТ «Центра </w:t>
      </w:r>
      <w:proofErr w:type="spellStart"/>
      <w:r w:rsidRPr="009213C6">
        <w:rPr>
          <w:rFonts w:ascii="Times New Roman" w:hAnsi="Times New Roman"/>
          <w:sz w:val="28"/>
          <w:szCs w:val="28"/>
          <w:lang w:val="uk-UA"/>
        </w:rPr>
        <w:t>судоремонта</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Звездочка</w:t>
      </w:r>
      <w:proofErr w:type="spellEnd"/>
      <w:r w:rsidRPr="009213C6">
        <w:rPr>
          <w:rFonts w:ascii="Times New Roman" w:hAnsi="Times New Roman"/>
          <w:sz w:val="28"/>
          <w:szCs w:val="28"/>
          <w:lang w:val="uk-UA"/>
        </w:rPr>
        <w:t xml:space="preserve">», що спеціалізується на ремонті військових суден) — 0,5 млрд. </w:t>
      </w:r>
      <w:r w:rsidRPr="009213C6">
        <w:rPr>
          <w:rFonts w:ascii="Times New Roman" w:hAnsi="Times New Roman"/>
          <w:sz w:val="28"/>
          <w:szCs w:val="28"/>
          <w:lang w:val="uk-UA"/>
        </w:rPr>
        <w:lastRenderedPageBreak/>
        <w:t>російських рублів у рамках федеральної цільової програми Військово-промислового комісії Російської Федерації  [http://starsmz.ru/?p=2381]. Отже, є всі підстави стверджувати, що місто Севастополь різко змінило спеціалізацію не лише у промисловості, ставши центром із виробництва продукції харчової промисловості, на центр військової промисловості, а й у сфері транспорту — військово-морською базою.</w:t>
      </w:r>
    </w:p>
    <w:p w:rsidR="00636F82" w:rsidRPr="009213C6" w:rsidRDefault="00636F82" w:rsidP="00636F82">
      <w:pPr>
        <w:pStyle w:val="Default"/>
        <w:ind w:firstLine="709"/>
        <w:jc w:val="both"/>
        <w:rPr>
          <w:rFonts w:ascii="Times New Roman" w:hAnsi="Times New Roman" w:cs="Times New Roman"/>
          <w:sz w:val="28"/>
          <w:szCs w:val="28"/>
          <w:lang w:val="uk-UA"/>
        </w:rPr>
      </w:pPr>
      <w:r w:rsidRPr="009213C6">
        <w:rPr>
          <w:rFonts w:ascii="Times New Roman" w:hAnsi="Times New Roman" w:cs="Times New Roman"/>
          <w:sz w:val="28"/>
          <w:szCs w:val="28"/>
          <w:lang w:val="uk-UA"/>
        </w:rPr>
        <w:t>У результаті ведення бойових дій та тимчасової окупації частини території зазнає значних економічних втрат</w:t>
      </w:r>
      <w:r w:rsidRPr="009213C6">
        <w:rPr>
          <w:rFonts w:ascii="Times New Roman" w:hAnsi="Times New Roman" w:cs="Times New Roman"/>
          <w:spacing w:val="40"/>
          <w:sz w:val="28"/>
          <w:szCs w:val="28"/>
          <w:lang w:val="uk-UA"/>
        </w:rPr>
        <w:t xml:space="preserve"> Донецька область</w:t>
      </w:r>
      <w:r w:rsidRPr="009213C6">
        <w:rPr>
          <w:rFonts w:ascii="Times New Roman" w:hAnsi="Times New Roman" w:cs="Times New Roman"/>
          <w:sz w:val="28"/>
          <w:szCs w:val="28"/>
          <w:lang w:val="uk-UA"/>
        </w:rPr>
        <w:t>. На непідконтрольній території залишилось такі важливі промислові центри, як Донецьк, Горлівка, Єнакієве, Макіївка, Харцизьк. Органи державної влади тимчасово не здійснюють або здійснюють не в повному обсязі свої повноваження на території 13 міст обласного значення, 4 сільських районів, а також 81 населеного пункту 5 районів, підконтрольних українській владі [Донецька область. Соціально-економічний паспорт. — Краматорськ, 2015. — С. 3].</w:t>
      </w:r>
    </w:p>
    <w:p w:rsidR="00636F82" w:rsidRPr="009213C6" w:rsidRDefault="00636F82" w:rsidP="00636F82">
      <w:pPr>
        <w:pStyle w:val="Default"/>
        <w:ind w:firstLine="709"/>
        <w:jc w:val="both"/>
        <w:rPr>
          <w:rFonts w:ascii="Times New Roman" w:hAnsi="Times New Roman" w:cs="Times New Roman"/>
          <w:sz w:val="28"/>
          <w:szCs w:val="28"/>
          <w:lang w:val="uk-UA"/>
        </w:rPr>
      </w:pPr>
      <w:r w:rsidRPr="009213C6">
        <w:rPr>
          <w:rFonts w:ascii="Times New Roman" w:hAnsi="Times New Roman" w:cs="Times New Roman"/>
          <w:sz w:val="28"/>
          <w:szCs w:val="28"/>
          <w:lang w:val="uk-UA"/>
        </w:rPr>
        <w:t xml:space="preserve">Загалом  «на кінець 2015 року на підконтрольній території внаслідок збройного конфлікту було зруйновано і пошкоджено об’єктів на загальну суму понад 5418,5 </w:t>
      </w:r>
      <w:proofErr w:type="spellStart"/>
      <w:r w:rsidRPr="009213C6">
        <w:rPr>
          <w:rFonts w:ascii="Times New Roman" w:hAnsi="Times New Roman" w:cs="Times New Roman"/>
          <w:sz w:val="28"/>
          <w:szCs w:val="28"/>
          <w:lang w:val="uk-UA"/>
        </w:rPr>
        <w:t>млн</w:t>
      </w:r>
      <w:proofErr w:type="spellEnd"/>
      <w:r w:rsidRPr="009213C6">
        <w:rPr>
          <w:rFonts w:ascii="Times New Roman" w:hAnsi="Times New Roman" w:cs="Times New Roman"/>
          <w:sz w:val="28"/>
          <w:szCs w:val="28"/>
          <w:lang w:val="uk-UA"/>
        </w:rPr>
        <w:t xml:space="preserve"> </w:t>
      </w:r>
      <w:proofErr w:type="spellStart"/>
      <w:r w:rsidRPr="009213C6">
        <w:rPr>
          <w:rFonts w:ascii="Times New Roman" w:hAnsi="Times New Roman" w:cs="Times New Roman"/>
          <w:sz w:val="28"/>
          <w:szCs w:val="28"/>
          <w:lang w:val="uk-UA"/>
        </w:rPr>
        <w:t>грн</w:t>
      </w:r>
      <w:proofErr w:type="spellEnd"/>
      <w:r w:rsidRPr="009213C6">
        <w:rPr>
          <w:rFonts w:ascii="Times New Roman" w:hAnsi="Times New Roman" w:cs="Times New Roman"/>
          <w:sz w:val="28"/>
          <w:szCs w:val="28"/>
          <w:lang w:val="uk-UA"/>
        </w:rPr>
        <w:t xml:space="preserve">, а відновлено 2253 об’єкти на загальну суму 430,5 </w:t>
      </w:r>
      <w:proofErr w:type="spellStart"/>
      <w:r w:rsidRPr="009213C6">
        <w:rPr>
          <w:rFonts w:ascii="Times New Roman" w:hAnsi="Times New Roman" w:cs="Times New Roman"/>
          <w:sz w:val="28"/>
          <w:szCs w:val="28"/>
          <w:lang w:val="uk-UA"/>
        </w:rPr>
        <w:t>млн</w:t>
      </w:r>
      <w:proofErr w:type="spellEnd"/>
      <w:r w:rsidRPr="009213C6">
        <w:rPr>
          <w:rFonts w:ascii="Times New Roman" w:hAnsi="Times New Roman" w:cs="Times New Roman"/>
          <w:sz w:val="28"/>
          <w:szCs w:val="28"/>
          <w:lang w:val="uk-UA"/>
        </w:rPr>
        <w:t xml:space="preserve"> </w:t>
      </w:r>
      <w:proofErr w:type="spellStart"/>
      <w:r w:rsidRPr="009213C6">
        <w:rPr>
          <w:rFonts w:ascii="Times New Roman" w:hAnsi="Times New Roman" w:cs="Times New Roman"/>
          <w:sz w:val="28"/>
          <w:szCs w:val="28"/>
          <w:lang w:val="uk-UA"/>
        </w:rPr>
        <w:t>грн</w:t>
      </w:r>
      <w:proofErr w:type="spellEnd"/>
      <w:r w:rsidRPr="009213C6">
        <w:rPr>
          <w:rFonts w:ascii="Times New Roman" w:hAnsi="Times New Roman" w:cs="Times New Roman"/>
          <w:sz w:val="28"/>
          <w:szCs w:val="28"/>
          <w:lang w:val="uk-UA"/>
        </w:rPr>
        <w:t>» (Публічний звіт Голови Донецької ОДА, керівника обласної військово-цивільної адміністрації Павла Жебрівського. Рік на посаді [http://www.slideshare.net/donpressa/ss-63342943]).</w:t>
      </w:r>
    </w:p>
    <w:p w:rsidR="00636F82" w:rsidRPr="009213C6" w:rsidRDefault="00636F82" w:rsidP="00636F82">
      <w:pPr>
        <w:pStyle w:val="Default"/>
        <w:ind w:firstLine="709"/>
        <w:jc w:val="both"/>
        <w:rPr>
          <w:rFonts w:ascii="Times New Roman" w:hAnsi="Times New Roman" w:cs="Times New Roman"/>
          <w:sz w:val="28"/>
          <w:szCs w:val="28"/>
          <w:lang w:val="uk-UA"/>
        </w:rPr>
      </w:pPr>
      <w:r w:rsidRPr="009213C6">
        <w:rPr>
          <w:rFonts w:ascii="Times New Roman" w:hAnsi="Times New Roman" w:cs="Times New Roman"/>
          <w:sz w:val="28"/>
          <w:szCs w:val="28"/>
          <w:lang w:val="uk-UA"/>
        </w:rPr>
        <w:t xml:space="preserve"> 2015 р. порівняно з 2013 р. обсяг промислової продукції регіону зменшився у 2,2 рази [http://www.donetskstat.gov.ua/pres/presreliz.php?dn=0116&amp;number=2], що зумовлено насамперед порушенням усталених виробничих ланцюгів «вугілля — кокс — метал» і «вугілля — електроенергія». Найбільше скоротилось виробництво таких галузей промисловості: паперова і поліграфічна промисловість — у 5,6 рази, харчова промисловість — 2,4 рази, хімічна промисловість — 2,1 рази, вугільна промисловість — у 2,0 рази [усі дані наведено за офіційним виданням Донецької військово-цивільної адміністрації «Довідка про виконання Програми економічного і соціального розвитку Донецької області на 2015 рік» (Краматорськ, 2016)]. </w:t>
      </w:r>
    </w:p>
    <w:p w:rsidR="00636F82" w:rsidRPr="009213C6" w:rsidRDefault="00636F82" w:rsidP="00636F82">
      <w:pPr>
        <w:pStyle w:val="Default"/>
        <w:ind w:firstLine="709"/>
        <w:jc w:val="both"/>
        <w:rPr>
          <w:rFonts w:ascii="Times New Roman" w:hAnsi="Times New Roman" w:cs="Times New Roman"/>
          <w:sz w:val="28"/>
          <w:szCs w:val="28"/>
          <w:lang w:val="uk-UA"/>
        </w:rPr>
      </w:pPr>
      <w:r w:rsidRPr="009213C6">
        <w:rPr>
          <w:rFonts w:ascii="Times New Roman" w:hAnsi="Times New Roman" w:cs="Times New Roman"/>
          <w:sz w:val="28"/>
          <w:szCs w:val="28"/>
          <w:lang w:val="uk-UA"/>
        </w:rPr>
        <w:t xml:space="preserve"> 2015 р. підприємствами області вироблено лише 11,4 % всієї реалізованої промислової продукції України проти 15,1 %  2014 р.  2014 р. частка області у виробництві окремих видів продукції України становила: готового вугілля — 44,6 %,  чавуну — 40,5 %,  сталі — 77,3 %, готового прокату чорних металів — 37,1 %, коксу — 46,1 %, труб металевих — 22,5 %, пральних машин — 12,9 % [Донецька область. Соціально-економічний паспорт. — Краматорськ, 2015. — С. 17]. Зниження обсягів виробництва пов’язане зі зменшенням замовлень, обмеженням постачання сировини на підприємства галузі та доступу на основні ринки збуту готової продукції, зниженням споживчого попиту населення. Ситуація ускладнюється через втрату основних зовнішніх ринків збуту — країн Євразійського економічного союзу, а також відмовою іноземних замовників від укладання контрактів на виготовлення продукції у зв’язку із проведенням на території області </w:t>
      </w:r>
      <w:r w:rsidRPr="009213C6">
        <w:rPr>
          <w:rFonts w:ascii="Times New Roman" w:hAnsi="Times New Roman" w:cs="Times New Roman"/>
          <w:sz w:val="28"/>
          <w:szCs w:val="28"/>
          <w:lang w:val="uk-UA"/>
        </w:rPr>
        <w:lastRenderedPageBreak/>
        <w:t>бойових дій. Тому фактично не працюють: ПАТ «</w:t>
      </w:r>
      <w:proofErr w:type="spellStart"/>
      <w:r w:rsidRPr="009213C6">
        <w:rPr>
          <w:rFonts w:ascii="Times New Roman" w:hAnsi="Times New Roman" w:cs="Times New Roman"/>
          <w:sz w:val="28"/>
          <w:szCs w:val="28"/>
          <w:lang w:val="uk-UA"/>
        </w:rPr>
        <w:t>Азовмаш</w:t>
      </w:r>
      <w:proofErr w:type="spellEnd"/>
      <w:r w:rsidRPr="009213C6">
        <w:rPr>
          <w:rFonts w:ascii="Times New Roman" w:hAnsi="Times New Roman" w:cs="Times New Roman"/>
          <w:sz w:val="28"/>
          <w:szCs w:val="28"/>
          <w:lang w:val="uk-UA"/>
        </w:rPr>
        <w:t xml:space="preserve">»   (м. Маріуполь), що виробляє вантажні вагони; ПАТ «Концерн Стирол»              (м. Горлівка), </w:t>
      </w:r>
      <w:proofErr w:type="spellStart"/>
      <w:r w:rsidRPr="009213C6">
        <w:rPr>
          <w:rFonts w:ascii="Times New Roman" w:hAnsi="Times New Roman" w:cs="Times New Roman"/>
          <w:sz w:val="28"/>
          <w:szCs w:val="28"/>
          <w:lang w:val="uk-UA"/>
        </w:rPr>
        <w:t>ПрАТ</w:t>
      </w:r>
      <w:proofErr w:type="spellEnd"/>
      <w:r w:rsidRPr="009213C6">
        <w:rPr>
          <w:rFonts w:ascii="Times New Roman" w:hAnsi="Times New Roman" w:cs="Times New Roman"/>
          <w:sz w:val="28"/>
          <w:szCs w:val="28"/>
          <w:lang w:val="uk-UA"/>
        </w:rPr>
        <w:t xml:space="preserve"> «Донецький електрометалургійний завод», ПАТ «Донецький металопрокатний завод», ПАТ «</w:t>
      </w:r>
      <w:proofErr w:type="spellStart"/>
      <w:r w:rsidRPr="009213C6">
        <w:rPr>
          <w:rFonts w:ascii="Times New Roman" w:hAnsi="Times New Roman" w:cs="Times New Roman"/>
          <w:sz w:val="28"/>
          <w:szCs w:val="28"/>
          <w:lang w:val="uk-UA"/>
        </w:rPr>
        <w:t>Донецьккокс</w:t>
      </w:r>
      <w:proofErr w:type="spellEnd"/>
      <w:r w:rsidRPr="009213C6">
        <w:rPr>
          <w:rFonts w:ascii="Times New Roman" w:hAnsi="Times New Roman" w:cs="Times New Roman"/>
          <w:sz w:val="28"/>
          <w:szCs w:val="28"/>
          <w:lang w:val="uk-UA"/>
        </w:rPr>
        <w:t xml:space="preserve">» (усі у м. Донецьк) та інші. </w:t>
      </w:r>
    </w:p>
    <w:p w:rsidR="00636F82" w:rsidRPr="009213C6" w:rsidRDefault="00636F82" w:rsidP="00636F82">
      <w:pPr>
        <w:pStyle w:val="Default"/>
        <w:ind w:firstLine="709"/>
        <w:jc w:val="both"/>
        <w:rPr>
          <w:rFonts w:ascii="Times New Roman" w:hAnsi="Times New Roman" w:cs="Times New Roman"/>
          <w:sz w:val="28"/>
          <w:szCs w:val="28"/>
          <w:lang w:val="uk-UA"/>
        </w:rPr>
      </w:pPr>
      <w:r w:rsidRPr="009213C6">
        <w:rPr>
          <w:rFonts w:ascii="Times New Roman" w:hAnsi="Times New Roman" w:cs="Times New Roman"/>
          <w:sz w:val="28"/>
          <w:szCs w:val="28"/>
          <w:lang w:val="uk-UA"/>
        </w:rPr>
        <w:t xml:space="preserve">Вугільна промисловість Донецької області є фактично збитковою галуззю, адже собівартість 1 т видобутого вугілля на підприємствах, підпорядкованих Міністерству енергетики та вугільної промисловості України, становить 2245,0 грн., тоді як її оптова ціна 986,8 грн. Державна підтримка на часткове покриття витрат на собівартість продукції у 2015 р. становила 674,2 </w:t>
      </w:r>
      <w:proofErr w:type="spellStart"/>
      <w:r w:rsidRPr="009213C6">
        <w:rPr>
          <w:rFonts w:ascii="Times New Roman" w:hAnsi="Times New Roman" w:cs="Times New Roman"/>
          <w:sz w:val="28"/>
          <w:szCs w:val="28"/>
          <w:lang w:val="uk-UA"/>
        </w:rPr>
        <w:t>млн</w:t>
      </w:r>
      <w:proofErr w:type="spellEnd"/>
      <w:r w:rsidRPr="009213C6">
        <w:rPr>
          <w:rFonts w:ascii="Times New Roman" w:hAnsi="Times New Roman" w:cs="Times New Roman"/>
          <w:sz w:val="28"/>
          <w:szCs w:val="28"/>
          <w:lang w:val="uk-UA"/>
        </w:rPr>
        <w:t xml:space="preserve"> грн. [«Довідка про виконання Програми економічного і соціального розвитку Донецької області на 2015 рік» (Краматорськ, 2016)].</w:t>
      </w:r>
    </w:p>
    <w:p w:rsidR="00636F82" w:rsidRPr="009213C6" w:rsidRDefault="00636F82" w:rsidP="00636F82">
      <w:pPr>
        <w:pStyle w:val="3"/>
        <w:spacing w:before="0" w:line="240" w:lineRule="auto"/>
        <w:ind w:firstLine="709"/>
        <w:jc w:val="both"/>
        <w:rPr>
          <w:rFonts w:ascii="Times New Roman" w:hAnsi="Times New Roman"/>
          <w:b w:val="0"/>
          <w:bCs w:val="0"/>
          <w:color w:val="000000"/>
          <w:sz w:val="28"/>
          <w:szCs w:val="28"/>
        </w:rPr>
      </w:pPr>
      <w:r w:rsidRPr="009213C6">
        <w:rPr>
          <w:rFonts w:ascii="Times New Roman" w:hAnsi="Times New Roman"/>
          <w:b w:val="0"/>
          <w:bCs w:val="0"/>
          <w:i/>
          <w:iCs/>
          <w:color w:val="000000"/>
          <w:sz w:val="28"/>
          <w:szCs w:val="28"/>
        </w:rPr>
        <w:t>Структура обсягу реалізованої промислової продукції в Донецькій і</w:t>
      </w:r>
      <w:r w:rsidRPr="009213C6">
        <w:rPr>
          <w:rFonts w:ascii="Times New Roman" w:hAnsi="Times New Roman"/>
          <w:i/>
          <w:iCs/>
          <w:sz w:val="28"/>
          <w:szCs w:val="28"/>
        </w:rPr>
        <w:t xml:space="preserve"> </w:t>
      </w:r>
      <w:r w:rsidRPr="009213C6">
        <w:rPr>
          <w:rFonts w:ascii="Times New Roman" w:hAnsi="Times New Roman"/>
          <w:b w:val="0"/>
          <w:bCs w:val="0"/>
          <w:i/>
          <w:iCs/>
          <w:color w:val="000000"/>
          <w:sz w:val="28"/>
          <w:szCs w:val="28"/>
        </w:rPr>
        <w:t>Луганській області за видами економічної діяльності у 2015 році</w:t>
      </w:r>
      <w:r w:rsidRPr="009213C6">
        <w:rPr>
          <w:rFonts w:ascii="Times New Roman" w:hAnsi="Times New Roman"/>
          <w:b w:val="0"/>
          <w:bCs w:val="0"/>
          <w:i/>
          <w:iCs/>
          <w:color w:val="000000"/>
          <w:sz w:val="28"/>
          <w:szCs w:val="28"/>
          <w:vertAlign w:val="superscript"/>
        </w:rPr>
        <w:t xml:space="preserve"> </w:t>
      </w:r>
      <w:r w:rsidRPr="009213C6">
        <w:rPr>
          <w:rFonts w:ascii="Times New Roman" w:hAnsi="Times New Roman"/>
          <w:b w:val="0"/>
          <w:bCs w:val="0"/>
          <w:i/>
          <w:iCs/>
          <w:color w:val="000000"/>
          <w:sz w:val="28"/>
          <w:szCs w:val="28"/>
        </w:rPr>
        <w:t>(без урахування частини зони проведення антитерористичної операції),</w:t>
      </w:r>
      <w:r w:rsidRPr="009213C6">
        <w:rPr>
          <w:rFonts w:ascii="Times New Roman" w:hAnsi="Times New Roman"/>
          <w:b w:val="0"/>
          <w:bCs w:val="0"/>
          <w:color w:val="000000"/>
          <w:sz w:val="28"/>
          <w:szCs w:val="28"/>
        </w:rPr>
        <w:t xml:space="preserve"> </w:t>
      </w:r>
      <w:r w:rsidRPr="009213C6">
        <w:rPr>
          <w:rFonts w:ascii="Times New Roman" w:hAnsi="Times New Roman"/>
          <w:b w:val="0"/>
          <w:bCs w:val="0"/>
          <w:i/>
          <w:iCs/>
          <w:color w:val="000000"/>
          <w:sz w:val="28"/>
          <w:szCs w:val="28"/>
        </w:rPr>
        <w:t>відсотків</w:t>
      </w:r>
    </w:p>
    <w:tbl>
      <w:tblPr>
        <w:tblW w:w="5000" w:type="pct"/>
        <w:tblCellSpacing w:w="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944"/>
        <w:gridCol w:w="1877"/>
        <w:gridCol w:w="1798"/>
      </w:tblGrid>
      <w:tr w:rsidR="00636F82" w:rsidRPr="009213C6" w:rsidTr="00344983">
        <w:trPr>
          <w:trHeight w:val="145"/>
          <w:tblCellSpacing w:w="7" w:type="dxa"/>
        </w:trPr>
        <w:tc>
          <w:tcPr>
            <w:tcW w:w="3097"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lang w:val="uk-UA"/>
              </w:rPr>
            </w:pPr>
            <w:r w:rsidRPr="009213C6">
              <w:rPr>
                <w:rFonts w:ascii="Times New Roman" w:hAnsi="Times New Roman"/>
                <w:lang w:val="uk-UA"/>
              </w:rPr>
              <w:t>Галузь</w:t>
            </w:r>
          </w:p>
        </w:tc>
        <w:tc>
          <w:tcPr>
            <w:tcW w:w="974" w:type="pct"/>
            <w:tcMar>
              <w:top w:w="0" w:type="dxa"/>
              <w:left w:w="108" w:type="dxa"/>
              <w:bottom w:w="0" w:type="dxa"/>
              <w:right w:w="108" w:type="dxa"/>
            </w:tcMar>
            <w:vAlign w:val="bottom"/>
          </w:tcPr>
          <w:p w:rsidR="00636F82" w:rsidRPr="009213C6" w:rsidRDefault="00636F82" w:rsidP="00344983">
            <w:pPr>
              <w:spacing w:after="0" w:line="240" w:lineRule="auto"/>
              <w:ind w:firstLine="9"/>
              <w:jc w:val="center"/>
              <w:rPr>
                <w:rFonts w:ascii="Times New Roman" w:hAnsi="Times New Roman"/>
                <w:color w:val="000000"/>
                <w:lang w:val="uk-UA"/>
              </w:rPr>
            </w:pPr>
            <w:r w:rsidRPr="009213C6">
              <w:rPr>
                <w:rFonts w:ascii="Times New Roman" w:hAnsi="Times New Roman"/>
                <w:color w:val="000000"/>
                <w:lang w:val="uk-UA"/>
              </w:rPr>
              <w:t>Донецька область</w:t>
            </w:r>
          </w:p>
        </w:tc>
        <w:tc>
          <w:tcPr>
            <w:tcW w:w="0" w:type="auto"/>
            <w:tcMar>
              <w:top w:w="0" w:type="dxa"/>
              <w:left w:w="108" w:type="dxa"/>
              <w:bottom w:w="0" w:type="dxa"/>
              <w:right w:w="108" w:type="dxa"/>
            </w:tcMar>
            <w:vAlign w:val="bottom"/>
          </w:tcPr>
          <w:p w:rsidR="00636F82" w:rsidRPr="009213C6" w:rsidRDefault="00636F82" w:rsidP="00344983">
            <w:pPr>
              <w:spacing w:after="0" w:line="240" w:lineRule="auto"/>
              <w:ind w:firstLine="9"/>
              <w:jc w:val="center"/>
              <w:rPr>
                <w:rFonts w:ascii="Times New Roman" w:hAnsi="Times New Roman"/>
                <w:color w:val="000000"/>
                <w:lang w:val="uk-UA"/>
              </w:rPr>
            </w:pPr>
            <w:r w:rsidRPr="009213C6">
              <w:rPr>
                <w:rFonts w:ascii="Times New Roman" w:hAnsi="Times New Roman"/>
                <w:color w:val="000000"/>
                <w:lang w:val="uk-UA"/>
              </w:rPr>
              <w:t>Луганська область</w:t>
            </w:r>
          </w:p>
        </w:tc>
      </w:tr>
      <w:tr w:rsidR="00636F82" w:rsidRPr="009213C6" w:rsidTr="00344983">
        <w:trPr>
          <w:trHeight w:val="155"/>
          <w:tblCellSpacing w:w="7" w:type="dxa"/>
        </w:trPr>
        <w:tc>
          <w:tcPr>
            <w:tcW w:w="3097"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lang w:val="uk-UA"/>
              </w:rPr>
            </w:pPr>
            <w:r w:rsidRPr="009213C6">
              <w:rPr>
                <w:rFonts w:ascii="Times New Roman" w:hAnsi="Times New Roman"/>
                <w:lang w:val="uk-UA"/>
              </w:rPr>
              <w:t>Добувна промисловість і розроблення кар'єрів</w:t>
            </w:r>
          </w:p>
        </w:tc>
        <w:tc>
          <w:tcPr>
            <w:tcW w:w="974"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15,8</w:t>
            </w:r>
          </w:p>
        </w:tc>
        <w:tc>
          <w:tcPr>
            <w:tcW w:w="0" w:type="auto"/>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22,0</w:t>
            </w:r>
          </w:p>
        </w:tc>
      </w:tr>
      <w:tr w:rsidR="00636F82" w:rsidRPr="009213C6" w:rsidTr="00344983">
        <w:trPr>
          <w:tblCellSpacing w:w="7" w:type="dxa"/>
        </w:trPr>
        <w:tc>
          <w:tcPr>
            <w:tcW w:w="3097"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lang w:val="uk-UA"/>
              </w:rPr>
            </w:pPr>
            <w:r w:rsidRPr="009213C6">
              <w:rPr>
                <w:rFonts w:ascii="Times New Roman" w:hAnsi="Times New Roman"/>
                <w:lang w:val="uk-UA"/>
              </w:rPr>
              <w:t>Переробна промисловість</w:t>
            </w:r>
          </w:p>
        </w:tc>
        <w:tc>
          <w:tcPr>
            <w:tcW w:w="974"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65,1</w:t>
            </w:r>
          </w:p>
        </w:tc>
        <w:tc>
          <w:tcPr>
            <w:tcW w:w="0" w:type="auto"/>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72,1</w:t>
            </w:r>
          </w:p>
        </w:tc>
      </w:tr>
      <w:tr w:rsidR="00636F82" w:rsidRPr="009213C6" w:rsidTr="00344983">
        <w:trPr>
          <w:tblCellSpacing w:w="7" w:type="dxa"/>
        </w:trPr>
        <w:tc>
          <w:tcPr>
            <w:tcW w:w="3097"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lang w:val="uk-UA"/>
              </w:rPr>
            </w:pPr>
            <w:r w:rsidRPr="009213C6">
              <w:rPr>
                <w:rFonts w:ascii="Times New Roman" w:hAnsi="Times New Roman"/>
                <w:lang w:val="uk-UA"/>
              </w:rPr>
              <w:t>виробництво харчових продуктів, напоїв і тютюнових виробів</w:t>
            </w:r>
          </w:p>
        </w:tc>
        <w:tc>
          <w:tcPr>
            <w:tcW w:w="974"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5,5</w:t>
            </w:r>
          </w:p>
        </w:tc>
        <w:tc>
          <w:tcPr>
            <w:tcW w:w="0" w:type="auto"/>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1,8</w:t>
            </w:r>
          </w:p>
        </w:tc>
      </w:tr>
      <w:tr w:rsidR="00636F82" w:rsidRPr="009213C6" w:rsidTr="00344983">
        <w:trPr>
          <w:tblCellSpacing w:w="7" w:type="dxa"/>
        </w:trPr>
        <w:tc>
          <w:tcPr>
            <w:tcW w:w="3097"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lang w:val="uk-UA"/>
              </w:rPr>
            </w:pPr>
            <w:r w:rsidRPr="009213C6">
              <w:rPr>
                <w:rFonts w:ascii="Times New Roman" w:hAnsi="Times New Roman"/>
                <w:lang w:val="uk-UA"/>
              </w:rPr>
              <w:t xml:space="preserve">текстильне виробництво, </w:t>
            </w:r>
            <w:proofErr w:type="spellStart"/>
            <w:r w:rsidRPr="009213C6">
              <w:rPr>
                <w:rFonts w:ascii="Times New Roman" w:hAnsi="Times New Roman"/>
                <w:lang w:val="uk-UA"/>
              </w:rPr>
              <w:t>виробництво</w:t>
            </w:r>
            <w:proofErr w:type="spellEnd"/>
            <w:r w:rsidRPr="009213C6">
              <w:rPr>
                <w:rFonts w:ascii="Times New Roman" w:hAnsi="Times New Roman"/>
                <w:lang w:val="uk-UA"/>
              </w:rPr>
              <w:t xml:space="preserve"> одягу, шкіри, виробів зі шкіри та інших матеріалів</w:t>
            </w:r>
          </w:p>
        </w:tc>
        <w:tc>
          <w:tcPr>
            <w:tcW w:w="974"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0,1</w:t>
            </w:r>
          </w:p>
        </w:tc>
        <w:tc>
          <w:tcPr>
            <w:tcW w:w="0" w:type="auto"/>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0,2</w:t>
            </w:r>
          </w:p>
        </w:tc>
      </w:tr>
      <w:tr w:rsidR="00636F82" w:rsidRPr="009213C6" w:rsidTr="00344983">
        <w:trPr>
          <w:tblCellSpacing w:w="7" w:type="dxa"/>
        </w:trPr>
        <w:tc>
          <w:tcPr>
            <w:tcW w:w="3097"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lang w:val="uk-UA"/>
              </w:rPr>
            </w:pPr>
            <w:r w:rsidRPr="009213C6">
              <w:rPr>
                <w:rFonts w:ascii="Times New Roman" w:hAnsi="Times New Roman"/>
                <w:lang w:val="uk-UA"/>
              </w:rPr>
              <w:t>виготовлення виробів з деревини, паперу та поліграфічна діяльність</w:t>
            </w:r>
          </w:p>
        </w:tc>
        <w:tc>
          <w:tcPr>
            <w:tcW w:w="974"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0,1</w:t>
            </w:r>
          </w:p>
        </w:tc>
        <w:tc>
          <w:tcPr>
            <w:tcW w:w="0" w:type="auto"/>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11,9</w:t>
            </w:r>
          </w:p>
        </w:tc>
      </w:tr>
      <w:tr w:rsidR="00636F82" w:rsidRPr="009213C6" w:rsidTr="00344983">
        <w:trPr>
          <w:tblCellSpacing w:w="7" w:type="dxa"/>
        </w:trPr>
        <w:tc>
          <w:tcPr>
            <w:tcW w:w="3097"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lang w:val="uk-UA"/>
              </w:rPr>
            </w:pPr>
            <w:r w:rsidRPr="009213C6">
              <w:rPr>
                <w:rFonts w:ascii="Times New Roman" w:hAnsi="Times New Roman"/>
                <w:lang w:val="uk-UA"/>
              </w:rPr>
              <w:t>виробництво коксу та продуктів нафтопереробки</w:t>
            </w:r>
          </w:p>
        </w:tc>
        <w:tc>
          <w:tcPr>
            <w:tcW w:w="974"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7,6</w:t>
            </w:r>
          </w:p>
        </w:tc>
        <w:tc>
          <w:tcPr>
            <w:tcW w:w="0" w:type="auto"/>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16,8</w:t>
            </w:r>
          </w:p>
        </w:tc>
      </w:tr>
      <w:tr w:rsidR="00636F82" w:rsidRPr="009213C6" w:rsidTr="00344983">
        <w:trPr>
          <w:tblCellSpacing w:w="7" w:type="dxa"/>
        </w:trPr>
        <w:tc>
          <w:tcPr>
            <w:tcW w:w="3097"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lang w:val="uk-UA"/>
              </w:rPr>
            </w:pPr>
            <w:r w:rsidRPr="009213C6">
              <w:rPr>
                <w:rFonts w:ascii="Times New Roman" w:hAnsi="Times New Roman"/>
                <w:lang w:val="uk-UA"/>
              </w:rPr>
              <w:t>виробництво хімічних речовин і хімічної продукції</w:t>
            </w:r>
          </w:p>
        </w:tc>
        <w:tc>
          <w:tcPr>
            <w:tcW w:w="974"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0,9</w:t>
            </w:r>
          </w:p>
        </w:tc>
        <w:tc>
          <w:tcPr>
            <w:tcW w:w="0" w:type="auto"/>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7,9</w:t>
            </w:r>
          </w:p>
        </w:tc>
      </w:tr>
      <w:tr w:rsidR="00636F82" w:rsidRPr="009213C6" w:rsidTr="00344983">
        <w:trPr>
          <w:tblCellSpacing w:w="7" w:type="dxa"/>
        </w:trPr>
        <w:tc>
          <w:tcPr>
            <w:tcW w:w="3097"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lang w:val="uk-UA"/>
              </w:rPr>
            </w:pPr>
            <w:r w:rsidRPr="009213C6">
              <w:rPr>
                <w:rFonts w:ascii="Times New Roman" w:hAnsi="Times New Roman"/>
                <w:lang w:val="uk-UA"/>
              </w:rPr>
              <w:t>виробництво основних фармацевтичних продуктів і фармацевтичних препаратів</w:t>
            </w:r>
          </w:p>
        </w:tc>
        <w:tc>
          <w:tcPr>
            <w:tcW w:w="974"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0,6</w:t>
            </w:r>
          </w:p>
        </w:tc>
        <w:tc>
          <w:tcPr>
            <w:tcW w:w="0" w:type="auto"/>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0,8</w:t>
            </w:r>
          </w:p>
        </w:tc>
      </w:tr>
      <w:tr w:rsidR="00636F82" w:rsidRPr="009213C6" w:rsidTr="00344983">
        <w:trPr>
          <w:tblCellSpacing w:w="7" w:type="dxa"/>
        </w:trPr>
        <w:tc>
          <w:tcPr>
            <w:tcW w:w="3097"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lang w:val="uk-UA"/>
              </w:rPr>
            </w:pPr>
            <w:r w:rsidRPr="009213C6">
              <w:rPr>
                <w:rFonts w:ascii="Times New Roman" w:hAnsi="Times New Roman"/>
                <w:lang w:val="uk-UA"/>
              </w:rPr>
              <w:t>виробництво гумових і пластмасових виробів, іншої неметалевої мінеральної продукції</w:t>
            </w:r>
          </w:p>
        </w:tc>
        <w:tc>
          <w:tcPr>
            <w:tcW w:w="974"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2,0</w:t>
            </w:r>
          </w:p>
        </w:tc>
        <w:tc>
          <w:tcPr>
            <w:tcW w:w="0" w:type="auto"/>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1,6</w:t>
            </w:r>
          </w:p>
        </w:tc>
      </w:tr>
      <w:tr w:rsidR="00636F82" w:rsidRPr="009213C6" w:rsidTr="00344983">
        <w:trPr>
          <w:tblCellSpacing w:w="7" w:type="dxa"/>
        </w:trPr>
        <w:tc>
          <w:tcPr>
            <w:tcW w:w="3097"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lang w:val="uk-UA"/>
              </w:rPr>
            </w:pPr>
            <w:r w:rsidRPr="009213C6">
              <w:rPr>
                <w:rFonts w:ascii="Times New Roman" w:hAnsi="Times New Roman"/>
                <w:lang w:val="uk-UA"/>
              </w:rPr>
              <w:t xml:space="preserve">металургійне виробництво, </w:t>
            </w:r>
            <w:proofErr w:type="spellStart"/>
            <w:r w:rsidRPr="009213C6">
              <w:rPr>
                <w:rFonts w:ascii="Times New Roman" w:hAnsi="Times New Roman"/>
                <w:lang w:val="uk-UA"/>
              </w:rPr>
              <w:t>виробництво</w:t>
            </w:r>
            <w:proofErr w:type="spellEnd"/>
            <w:r w:rsidRPr="009213C6">
              <w:rPr>
                <w:rFonts w:ascii="Times New Roman" w:hAnsi="Times New Roman"/>
                <w:lang w:val="uk-UA"/>
              </w:rPr>
              <w:t xml:space="preserve"> готових металевих виробів, крім виробництва машин та устаткування</w:t>
            </w:r>
          </w:p>
        </w:tc>
        <w:tc>
          <w:tcPr>
            <w:tcW w:w="974"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43,9</w:t>
            </w:r>
          </w:p>
        </w:tc>
        <w:tc>
          <w:tcPr>
            <w:tcW w:w="0" w:type="auto"/>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22,7</w:t>
            </w:r>
          </w:p>
        </w:tc>
      </w:tr>
      <w:tr w:rsidR="00636F82" w:rsidRPr="009213C6" w:rsidTr="00344983">
        <w:trPr>
          <w:tblCellSpacing w:w="7" w:type="dxa"/>
        </w:trPr>
        <w:tc>
          <w:tcPr>
            <w:tcW w:w="3097"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lang w:val="uk-UA"/>
              </w:rPr>
            </w:pPr>
            <w:r w:rsidRPr="009213C6">
              <w:rPr>
                <w:rFonts w:ascii="Times New Roman" w:hAnsi="Times New Roman"/>
                <w:lang w:val="uk-UA"/>
              </w:rPr>
              <w:t>машинобудування</w:t>
            </w:r>
          </w:p>
        </w:tc>
        <w:tc>
          <w:tcPr>
            <w:tcW w:w="974"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4,4</w:t>
            </w:r>
          </w:p>
        </w:tc>
        <w:tc>
          <w:tcPr>
            <w:tcW w:w="0" w:type="auto"/>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7,0</w:t>
            </w:r>
          </w:p>
        </w:tc>
      </w:tr>
      <w:tr w:rsidR="00636F82" w:rsidRPr="009213C6" w:rsidTr="00344983">
        <w:trPr>
          <w:tblCellSpacing w:w="7" w:type="dxa"/>
        </w:trPr>
        <w:tc>
          <w:tcPr>
            <w:tcW w:w="3097"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lang w:val="uk-UA"/>
              </w:rPr>
            </w:pPr>
            <w:r w:rsidRPr="009213C6">
              <w:rPr>
                <w:rFonts w:ascii="Times New Roman" w:hAnsi="Times New Roman"/>
                <w:lang w:val="uk-UA"/>
              </w:rPr>
              <w:t>Постачання електроенергії, газу, пари та кондиційованого повітря</w:t>
            </w:r>
          </w:p>
        </w:tc>
        <w:tc>
          <w:tcPr>
            <w:tcW w:w="974"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18,3</w:t>
            </w:r>
          </w:p>
        </w:tc>
        <w:tc>
          <w:tcPr>
            <w:tcW w:w="0" w:type="auto"/>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5,0</w:t>
            </w:r>
          </w:p>
        </w:tc>
      </w:tr>
      <w:tr w:rsidR="00636F82" w:rsidRPr="009213C6" w:rsidTr="00344983">
        <w:trPr>
          <w:trHeight w:val="138"/>
          <w:tblCellSpacing w:w="7" w:type="dxa"/>
        </w:trPr>
        <w:tc>
          <w:tcPr>
            <w:tcW w:w="3097"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lang w:val="uk-UA"/>
              </w:rPr>
            </w:pPr>
            <w:r w:rsidRPr="009213C6">
              <w:rPr>
                <w:rFonts w:ascii="Times New Roman" w:hAnsi="Times New Roman"/>
                <w:lang w:val="uk-UA"/>
              </w:rPr>
              <w:t>Водопостачання; каналізація, поводження з відходами</w:t>
            </w:r>
          </w:p>
        </w:tc>
        <w:tc>
          <w:tcPr>
            <w:tcW w:w="974" w:type="pct"/>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0,8</w:t>
            </w:r>
          </w:p>
        </w:tc>
        <w:tc>
          <w:tcPr>
            <w:tcW w:w="0" w:type="auto"/>
            <w:tcMar>
              <w:top w:w="0" w:type="dxa"/>
              <w:left w:w="108" w:type="dxa"/>
              <w:bottom w:w="0" w:type="dxa"/>
              <w:right w:w="108" w:type="dxa"/>
            </w:tcMar>
            <w:vAlign w:val="bottom"/>
          </w:tcPr>
          <w:p w:rsidR="00636F82" w:rsidRPr="009213C6" w:rsidRDefault="00636F82" w:rsidP="00344983">
            <w:pPr>
              <w:spacing w:after="0" w:line="240" w:lineRule="auto"/>
              <w:ind w:firstLine="709"/>
              <w:jc w:val="both"/>
              <w:rPr>
                <w:rFonts w:ascii="Times New Roman" w:hAnsi="Times New Roman"/>
                <w:color w:val="000000"/>
                <w:lang w:val="uk-UA"/>
              </w:rPr>
            </w:pPr>
            <w:r w:rsidRPr="009213C6">
              <w:rPr>
                <w:rFonts w:ascii="Times New Roman" w:hAnsi="Times New Roman"/>
                <w:color w:val="000000"/>
                <w:lang w:val="uk-UA"/>
              </w:rPr>
              <w:t>0,9</w:t>
            </w:r>
          </w:p>
        </w:tc>
      </w:tr>
    </w:tbl>
    <w:p w:rsidR="00636F82" w:rsidRPr="009213C6" w:rsidRDefault="00636F82" w:rsidP="00636F82">
      <w:pPr>
        <w:autoSpaceDE w:val="0"/>
        <w:autoSpaceDN w:val="0"/>
        <w:adjustRightInd w:val="0"/>
        <w:spacing w:after="0" w:line="240" w:lineRule="auto"/>
        <w:ind w:firstLine="709"/>
        <w:jc w:val="both"/>
        <w:rPr>
          <w:rFonts w:ascii="Times New Roman" w:hAnsi="Times New Roman"/>
          <w:lang w:val="uk-UA"/>
        </w:rPr>
      </w:pPr>
      <w:r w:rsidRPr="009213C6">
        <w:rPr>
          <w:rFonts w:ascii="Times New Roman" w:hAnsi="Times New Roman"/>
          <w:lang w:val="uk-UA"/>
        </w:rPr>
        <w:t>Складено і розраховано за [http://lg.ukrstat.gov.ua/sinf/promis/promis_ek15.php.htm; http://www.donetskstat.gov.ua/statinform1/ekonomichna-statystyka/ekonomichna-diialnist/promyslovist/struktura-obsiahiv-realizovanoi-promyslovoi-produktsii-za-osnovnymy-vydamy-diialnosti].</w:t>
      </w:r>
    </w:p>
    <w:p w:rsidR="00636F82" w:rsidRPr="009213C6" w:rsidRDefault="00636F82" w:rsidP="00636F82">
      <w:pPr>
        <w:pStyle w:val="Default"/>
        <w:ind w:firstLine="709"/>
        <w:jc w:val="both"/>
        <w:rPr>
          <w:rFonts w:ascii="Times New Roman" w:hAnsi="Times New Roman" w:cs="Times New Roman"/>
          <w:sz w:val="28"/>
          <w:szCs w:val="28"/>
          <w:lang w:val="uk-UA"/>
        </w:rPr>
      </w:pPr>
      <w:r w:rsidRPr="009213C6">
        <w:rPr>
          <w:rFonts w:ascii="Times New Roman" w:hAnsi="Times New Roman" w:cs="Times New Roman"/>
          <w:sz w:val="28"/>
          <w:szCs w:val="28"/>
          <w:lang w:val="uk-UA"/>
        </w:rPr>
        <w:t xml:space="preserve">Через переорієнтацію російських вантажів на внутрішні порти Російської Федерації переробка транзитних вантажів у ДП «Маріупольський державний морський торговельний порт» зменшилась майже у 64 рази і становила  2015 р. лише 8,3 тис. т. Експорт товарів Донецької області скоротився за 2015 р. у 2,3 рази (переважно через скорочення поставок чорних металів у 2,2 рази), а обсяг прямих іноземних інвестицій на 340,6 </w:t>
      </w:r>
      <w:proofErr w:type="spellStart"/>
      <w:r w:rsidRPr="009213C6">
        <w:rPr>
          <w:rFonts w:ascii="Times New Roman" w:hAnsi="Times New Roman" w:cs="Times New Roman"/>
          <w:sz w:val="28"/>
          <w:szCs w:val="28"/>
          <w:lang w:val="uk-UA"/>
        </w:rPr>
        <w:t>млн</w:t>
      </w:r>
      <w:proofErr w:type="spellEnd"/>
      <w:r w:rsidRPr="009213C6">
        <w:rPr>
          <w:rFonts w:ascii="Times New Roman" w:hAnsi="Times New Roman" w:cs="Times New Roman"/>
          <w:sz w:val="28"/>
          <w:szCs w:val="28"/>
          <w:lang w:val="uk-UA"/>
        </w:rPr>
        <w:t xml:space="preserve"> </w:t>
      </w:r>
      <w:r w:rsidRPr="009213C6">
        <w:rPr>
          <w:rFonts w:ascii="Times New Roman" w:hAnsi="Times New Roman" w:cs="Times New Roman"/>
          <w:sz w:val="28"/>
          <w:szCs w:val="28"/>
          <w:lang w:val="uk-UA"/>
        </w:rPr>
        <w:lastRenderedPageBreak/>
        <w:t xml:space="preserve">дол. США [«Довідка про виконання Програми економічного і соціального розвитку Донецької області на 2015 рік» (Краматорськ, 2016)].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Поза контролем Уряду України перебуває 8,56 тис. км</w:t>
      </w:r>
      <w:r w:rsidRPr="009213C6">
        <w:rPr>
          <w:rFonts w:ascii="Times New Roman" w:hAnsi="Times New Roman"/>
          <w:sz w:val="28"/>
          <w:szCs w:val="28"/>
          <w:vertAlign w:val="superscript"/>
          <w:lang w:val="uk-UA"/>
        </w:rPr>
        <w:t>2</w:t>
      </w:r>
      <w:r w:rsidRPr="009213C6">
        <w:rPr>
          <w:rFonts w:ascii="Times New Roman" w:hAnsi="Times New Roman"/>
          <w:sz w:val="28"/>
          <w:szCs w:val="28"/>
          <w:lang w:val="uk-UA"/>
        </w:rPr>
        <w:t xml:space="preserve"> території </w:t>
      </w:r>
      <w:r w:rsidRPr="009213C6">
        <w:rPr>
          <w:rFonts w:ascii="Times New Roman" w:hAnsi="Times New Roman"/>
          <w:spacing w:val="40"/>
          <w:sz w:val="28"/>
          <w:szCs w:val="28"/>
          <w:lang w:val="uk-UA"/>
        </w:rPr>
        <w:t>Луганської області</w:t>
      </w:r>
      <w:r w:rsidRPr="009213C6">
        <w:rPr>
          <w:rFonts w:ascii="Times New Roman" w:hAnsi="Times New Roman"/>
          <w:sz w:val="28"/>
          <w:szCs w:val="28"/>
          <w:lang w:val="uk-UA"/>
        </w:rPr>
        <w:t xml:space="preserve">. Обсяг всієї реалізованої промислової продукції у 2014 р. становив 46,1 млрд. грн. (3,9 % до всієї реалізованої продукції України). Структура промислового виробництва Луганської області представлена в таблиці. На підконтрольній Уряду України частині території регіону залишилось лише 83 підприємства переробної промисловості і «на </w:t>
      </w:r>
      <w:proofErr w:type="spellStart"/>
      <w:r w:rsidRPr="009213C6">
        <w:rPr>
          <w:rFonts w:ascii="Times New Roman" w:hAnsi="Times New Roman"/>
          <w:sz w:val="28"/>
          <w:szCs w:val="28"/>
          <w:lang w:val="uk-UA"/>
        </w:rPr>
        <w:t>неокупованій</w:t>
      </w:r>
      <w:proofErr w:type="spellEnd"/>
      <w:r w:rsidRPr="009213C6">
        <w:rPr>
          <w:rFonts w:ascii="Times New Roman" w:hAnsi="Times New Roman"/>
          <w:sz w:val="28"/>
          <w:szCs w:val="28"/>
          <w:lang w:val="uk-UA"/>
        </w:rPr>
        <w:t xml:space="preserve"> території працюють 4 шахти П</w:t>
      </w:r>
      <w:proofErr w:type="spellStart"/>
      <w:r w:rsidRPr="009213C6">
        <w:rPr>
          <w:rFonts w:ascii="Times New Roman" w:hAnsi="Times New Roman"/>
          <w:sz w:val="28"/>
          <w:szCs w:val="28"/>
          <w:lang w:val="uk-UA"/>
        </w:rPr>
        <w:t>АТ «Лисичанськвуг</w:t>
      </w:r>
      <w:proofErr w:type="spellEnd"/>
      <w:r w:rsidRPr="009213C6">
        <w:rPr>
          <w:rFonts w:ascii="Times New Roman" w:hAnsi="Times New Roman"/>
          <w:sz w:val="28"/>
          <w:szCs w:val="28"/>
          <w:lang w:val="uk-UA"/>
        </w:rPr>
        <w:t>ілля» і ДП «</w:t>
      </w:r>
      <w:proofErr w:type="spellStart"/>
      <w:r w:rsidRPr="009213C6">
        <w:rPr>
          <w:rFonts w:ascii="Times New Roman" w:hAnsi="Times New Roman"/>
          <w:sz w:val="28"/>
          <w:szCs w:val="28"/>
          <w:lang w:val="uk-UA"/>
        </w:rPr>
        <w:t>Первомайськвугілля</w:t>
      </w:r>
      <w:proofErr w:type="spellEnd"/>
      <w:r w:rsidRPr="009213C6">
        <w:rPr>
          <w:rFonts w:ascii="Times New Roman" w:hAnsi="Times New Roman"/>
          <w:sz w:val="28"/>
          <w:szCs w:val="28"/>
          <w:lang w:val="uk-UA"/>
        </w:rPr>
        <w:t>». Унаслідок ведення бойових дій на території, неконтрольованій українською владою, залишилося 7 підприємств, обсяг видобутку вугілля на яких становить 96 % від обласного (за результатами 2013 року)» [офіційне видання Луганської військово-цивільної адміністрації «Інвестиційний паспорт Луганської області» (</w:t>
      </w:r>
      <w:proofErr w:type="spellStart"/>
      <w:r w:rsidRPr="009213C6">
        <w:rPr>
          <w:rFonts w:ascii="Times New Roman" w:hAnsi="Times New Roman"/>
          <w:sz w:val="28"/>
          <w:szCs w:val="28"/>
          <w:lang w:val="uk-UA"/>
        </w:rPr>
        <w:t>Сєвєродонецьк</w:t>
      </w:r>
      <w:proofErr w:type="spellEnd"/>
      <w:r w:rsidRPr="009213C6">
        <w:rPr>
          <w:rFonts w:ascii="Times New Roman" w:hAnsi="Times New Roman"/>
          <w:sz w:val="28"/>
          <w:szCs w:val="28"/>
          <w:lang w:val="uk-UA"/>
        </w:rPr>
        <w:t>, 2015)]. Видобуток кам’яного вугілля на підконтрольній Уряду України території у 2014 р. становив лише 1055 тис. т. Луганська область залишилась важливим у межах держави виробником трикотажу спіднього — 39,9 %, вугілля рядового кам’яного — 11,1 %, феросплавів — 7,2 % [офіційне видання Луганської військово-цивільної адміністрації «Інвестиційний паспорт Луганської області» (</w:t>
      </w:r>
      <w:proofErr w:type="spellStart"/>
      <w:r w:rsidRPr="009213C6">
        <w:rPr>
          <w:rFonts w:ascii="Times New Roman" w:hAnsi="Times New Roman"/>
          <w:sz w:val="28"/>
          <w:szCs w:val="28"/>
          <w:lang w:val="uk-UA"/>
        </w:rPr>
        <w:t>Сєвєродонецьк</w:t>
      </w:r>
      <w:proofErr w:type="spellEnd"/>
      <w:r w:rsidRPr="009213C6">
        <w:rPr>
          <w:rFonts w:ascii="Times New Roman" w:hAnsi="Times New Roman"/>
          <w:sz w:val="28"/>
          <w:szCs w:val="28"/>
          <w:lang w:val="uk-UA"/>
        </w:rPr>
        <w:t xml:space="preserve">, 2015)].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Провідні промислові підприємства регіону: </w:t>
      </w:r>
      <w:proofErr w:type="spellStart"/>
      <w:r w:rsidRPr="009213C6">
        <w:rPr>
          <w:rFonts w:ascii="Times New Roman" w:hAnsi="Times New Roman"/>
          <w:sz w:val="28"/>
          <w:szCs w:val="28"/>
          <w:lang w:val="uk-UA"/>
        </w:rPr>
        <w:t>ПрАТ</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Сєвєродонецьке</w:t>
      </w:r>
      <w:proofErr w:type="spellEnd"/>
      <w:r w:rsidRPr="009213C6">
        <w:rPr>
          <w:rFonts w:ascii="Times New Roman" w:hAnsi="Times New Roman"/>
          <w:sz w:val="28"/>
          <w:szCs w:val="28"/>
          <w:lang w:val="uk-UA"/>
        </w:rPr>
        <w:t xml:space="preserve"> об'єднання «Азот» »,  ТОВ «</w:t>
      </w:r>
      <w:proofErr w:type="spellStart"/>
      <w:r w:rsidRPr="009213C6">
        <w:rPr>
          <w:rFonts w:ascii="Times New Roman" w:hAnsi="Times New Roman"/>
          <w:sz w:val="28"/>
          <w:szCs w:val="28"/>
          <w:lang w:val="uk-UA"/>
        </w:rPr>
        <w:t>Рубіжанський</w:t>
      </w:r>
      <w:proofErr w:type="spellEnd"/>
      <w:r w:rsidRPr="009213C6">
        <w:rPr>
          <w:rFonts w:ascii="Times New Roman" w:hAnsi="Times New Roman"/>
          <w:sz w:val="28"/>
          <w:szCs w:val="28"/>
          <w:lang w:val="uk-UA"/>
        </w:rPr>
        <w:t xml:space="preserve"> трубний завод», ДП «Хімічний завод «Південний»» (м. Рубіжне), РКХЗ «Зоря» (м. Рубіжне), ТОВ НВП «Зоря»          (м. Рубіжне), ТОВ ВТФ «Шарм» (м. Лисичанськ), ТОВ «</w:t>
      </w:r>
      <w:proofErr w:type="spellStart"/>
      <w:r w:rsidRPr="009213C6">
        <w:rPr>
          <w:rFonts w:ascii="Times New Roman" w:hAnsi="Times New Roman"/>
          <w:sz w:val="28"/>
          <w:szCs w:val="28"/>
          <w:lang w:val="uk-UA"/>
        </w:rPr>
        <w:t>Смалій</w:t>
      </w:r>
      <w:proofErr w:type="spellEnd"/>
      <w:r w:rsidRPr="009213C6">
        <w:rPr>
          <w:rFonts w:ascii="Times New Roman" w:hAnsi="Times New Roman"/>
          <w:sz w:val="28"/>
          <w:szCs w:val="28"/>
          <w:lang w:val="uk-UA"/>
        </w:rPr>
        <w:t>» (м. Рубіжне), ТОВ «</w:t>
      </w:r>
      <w:proofErr w:type="spellStart"/>
      <w:r w:rsidRPr="009213C6">
        <w:rPr>
          <w:rFonts w:ascii="Times New Roman" w:hAnsi="Times New Roman"/>
          <w:sz w:val="28"/>
          <w:szCs w:val="28"/>
          <w:lang w:val="uk-UA"/>
        </w:rPr>
        <w:t>Рубіжанська</w:t>
      </w:r>
      <w:proofErr w:type="spellEnd"/>
      <w:r w:rsidRPr="009213C6">
        <w:rPr>
          <w:rFonts w:ascii="Times New Roman" w:hAnsi="Times New Roman"/>
          <w:sz w:val="28"/>
          <w:szCs w:val="28"/>
          <w:lang w:val="uk-UA"/>
        </w:rPr>
        <w:t xml:space="preserve"> панчішна мануфактура», ПАТ «</w:t>
      </w:r>
      <w:proofErr w:type="spellStart"/>
      <w:r w:rsidRPr="009213C6">
        <w:rPr>
          <w:rFonts w:ascii="Times New Roman" w:hAnsi="Times New Roman"/>
          <w:sz w:val="28"/>
          <w:szCs w:val="28"/>
          <w:lang w:val="uk-UA"/>
        </w:rPr>
        <w:t>Рубіжанський</w:t>
      </w:r>
      <w:proofErr w:type="spellEnd"/>
      <w:r w:rsidRPr="009213C6">
        <w:rPr>
          <w:rFonts w:ascii="Times New Roman" w:hAnsi="Times New Roman"/>
          <w:sz w:val="28"/>
          <w:szCs w:val="28"/>
          <w:lang w:val="uk-UA"/>
        </w:rPr>
        <w:t xml:space="preserve"> картонно-тарний комбінат», ВП «Луганська ТЕС» ТОВ ДТЕК «</w:t>
      </w:r>
      <w:proofErr w:type="spellStart"/>
      <w:r w:rsidRPr="009213C6">
        <w:rPr>
          <w:rFonts w:ascii="Times New Roman" w:hAnsi="Times New Roman"/>
          <w:sz w:val="28"/>
          <w:szCs w:val="28"/>
          <w:lang w:val="uk-UA"/>
        </w:rPr>
        <w:t>Східенерго</w:t>
      </w:r>
      <w:proofErr w:type="spellEnd"/>
      <w:r w:rsidRPr="009213C6">
        <w:rPr>
          <w:rFonts w:ascii="Times New Roman" w:hAnsi="Times New Roman"/>
          <w:sz w:val="28"/>
          <w:szCs w:val="28"/>
          <w:lang w:val="uk-UA"/>
        </w:rPr>
        <w:t xml:space="preserve">» (м. Щастя </w:t>
      </w:r>
      <w:proofErr w:type="spellStart"/>
      <w:r w:rsidRPr="009213C6">
        <w:rPr>
          <w:rFonts w:ascii="Times New Roman" w:hAnsi="Times New Roman"/>
          <w:sz w:val="28"/>
          <w:szCs w:val="28"/>
          <w:lang w:val="uk-UA"/>
        </w:rPr>
        <w:t>Новоайдарського</w:t>
      </w:r>
      <w:proofErr w:type="spellEnd"/>
      <w:r w:rsidRPr="009213C6">
        <w:rPr>
          <w:rFonts w:ascii="Times New Roman" w:hAnsi="Times New Roman"/>
          <w:sz w:val="28"/>
          <w:szCs w:val="28"/>
          <w:lang w:val="uk-UA"/>
        </w:rPr>
        <w:t xml:space="preserve"> району), ДП «</w:t>
      </w:r>
      <w:proofErr w:type="spellStart"/>
      <w:r w:rsidRPr="009213C6">
        <w:rPr>
          <w:rFonts w:ascii="Times New Roman" w:hAnsi="Times New Roman"/>
          <w:sz w:val="28"/>
          <w:szCs w:val="28"/>
          <w:lang w:val="uk-UA"/>
        </w:rPr>
        <w:t>Сєвєродонецька</w:t>
      </w:r>
      <w:proofErr w:type="spellEnd"/>
      <w:r w:rsidRPr="009213C6">
        <w:rPr>
          <w:rFonts w:ascii="Times New Roman" w:hAnsi="Times New Roman"/>
          <w:sz w:val="28"/>
          <w:szCs w:val="28"/>
          <w:lang w:val="uk-UA"/>
        </w:rPr>
        <w:t xml:space="preserve"> ТЕЦ». Понад 83,0 % всієї електричної енергії області вироблено на ВП «Луганська ТЕС» (м. Щастя </w:t>
      </w:r>
      <w:proofErr w:type="spellStart"/>
      <w:r w:rsidRPr="009213C6">
        <w:rPr>
          <w:rFonts w:ascii="Times New Roman" w:hAnsi="Times New Roman"/>
          <w:sz w:val="28"/>
          <w:szCs w:val="28"/>
          <w:lang w:val="uk-UA"/>
        </w:rPr>
        <w:t>Новоайдарського</w:t>
      </w:r>
      <w:proofErr w:type="spellEnd"/>
      <w:r w:rsidRPr="009213C6">
        <w:rPr>
          <w:rFonts w:ascii="Times New Roman" w:hAnsi="Times New Roman"/>
          <w:sz w:val="28"/>
          <w:szCs w:val="28"/>
          <w:lang w:val="uk-UA"/>
        </w:rPr>
        <w:t xml:space="preserve"> району), де «в робочому стані лише 3 із 6 блоків» [Стратегія розвитку Луганської області до 2020 року. — </w:t>
      </w:r>
      <w:proofErr w:type="spellStart"/>
      <w:r w:rsidRPr="009213C6">
        <w:rPr>
          <w:rFonts w:ascii="Times New Roman" w:hAnsi="Times New Roman"/>
          <w:sz w:val="28"/>
          <w:szCs w:val="28"/>
          <w:lang w:val="uk-UA"/>
        </w:rPr>
        <w:t>Сєвєродонецьк</w:t>
      </w:r>
      <w:proofErr w:type="spellEnd"/>
      <w:r w:rsidRPr="009213C6">
        <w:rPr>
          <w:rFonts w:ascii="Times New Roman" w:hAnsi="Times New Roman"/>
          <w:sz w:val="28"/>
          <w:szCs w:val="28"/>
          <w:lang w:val="uk-UA"/>
        </w:rPr>
        <w:t xml:space="preserve">, 2015. — С. 9].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 містах: Луганську, Антрациті, Красному </w:t>
      </w:r>
      <w:proofErr w:type="spellStart"/>
      <w:r w:rsidRPr="009213C6">
        <w:rPr>
          <w:rFonts w:ascii="Times New Roman" w:hAnsi="Times New Roman"/>
          <w:sz w:val="28"/>
          <w:szCs w:val="28"/>
          <w:lang w:val="uk-UA"/>
        </w:rPr>
        <w:t>Лучі</w:t>
      </w:r>
      <w:proofErr w:type="spellEnd"/>
      <w:r w:rsidRPr="009213C6">
        <w:rPr>
          <w:rFonts w:ascii="Times New Roman" w:hAnsi="Times New Roman"/>
          <w:sz w:val="28"/>
          <w:szCs w:val="28"/>
          <w:lang w:val="uk-UA"/>
        </w:rPr>
        <w:t>, Алчевську, Краснодоні, Свердловську, Первомайську, інших населених пунктах з липня 2014 року взагалі не працюють банківські установи і, як наслідок, повністю відсутня оплата за спожитий природний газ». При цьому значна частина виробничої інфраструктури розміщена на непідконтрольній Уряду України частині території (наприклад, 37 газорозподільних станцій і ВП «Луганська ТЕС»).</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Основні виробники м’яса птиці та яєць у Луганській області (ПАТ «Червоний прапор», відділення у м. Алчевську </w:t>
      </w:r>
      <w:proofErr w:type="spellStart"/>
      <w:r w:rsidRPr="009213C6">
        <w:rPr>
          <w:rFonts w:ascii="Times New Roman" w:hAnsi="Times New Roman"/>
          <w:sz w:val="28"/>
          <w:szCs w:val="28"/>
          <w:lang w:val="uk-UA"/>
        </w:rPr>
        <w:t>ПрАТ</w:t>
      </w:r>
      <w:proofErr w:type="spellEnd"/>
      <w:r w:rsidRPr="009213C6">
        <w:rPr>
          <w:rFonts w:ascii="Times New Roman" w:hAnsi="Times New Roman"/>
          <w:sz w:val="28"/>
          <w:szCs w:val="28"/>
          <w:lang w:val="uk-UA"/>
        </w:rPr>
        <w:t xml:space="preserve"> «Лисичанська птахофабрика», СТОВ «</w:t>
      </w:r>
      <w:proofErr w:type="spellStart"/>
      <w:r w:rsidRPr="009213C6">
        <w:rPr>
          <w:rFonts w:ascii="Times New Roman" w:hAnsi="Times New Roman"/>
          <w:sz w:val="28"/>
          <w:szCs w:val="28"/>
          <w:lang w:val="uk-UA"/>
        </w:rPr>
        <w:t>Авіс</w:t>
      </w:r>
      <w:proofErr w:type="spellEnd"/>
      <w:r w:rsidRPr="009213C6">
        <w:rPr>
          <w:rFonts w:ascii="Times New Roman" w:hAnsi="Times New Roman"/>
          <w:sz w:val="28"/>
          <w:szCs w:val="28"/>
          <w:lang w:val="uk-UA"/>
        </w:rPr>
        <w:t>», ТОВ «</w:t>
      </w:r>
      <w:proofErr w:type="spellStart"/>
      <w:r w:rsidRPr="009213C6">
        <w:rPr>
          <w:rFonts w:ascii="Times New Roman" w:hAnsi="Times New Roman"/>
          <w:sz w:val="28"/>
          <w:szCs w:val="28"/>
          <w:lang w:val="uk-UA"/>
        </w:rPr>
        <w:t>Агроукрптаха</w:t>
      </w:r>
      <w:proofErr w:type="spellEnd"/>
      <w:r w:rsidRPr="009213C6">
        <w:rPr>
          <w:rFonts w:ascii="Times New Roman" w:hAnsi="Times New Roman"/>
          <w:sz w:val="28"/>
          <w:szCs w:val="28"/>
          <w:lang w:val="uk-UA"/>
        </w:rPr>
        <w:t>», ТОВ «</w:t>
      </w:r>
      <w:proofErr w:type="spellStart"/>
      <w:r w:rsidRPr="009213C6">
        <w:rPr>
          <w:rFonts w:ascii="Times New Roman" w:hAnsi="Times New Roman"/>
          <w:sz w:val="28"/>
          <w:szCs w:val="28"/>
          <w:lang w:val="uk-UA"/>
        </w:rPr>
        <w:t>Чорнухинські</w:t>
      </w:r>
      <w:proofErr w:type="spellEnd"/>
      <w:r w:rsidRPr="009213C6">
        <w:rPr>
          <w:rFonts w:ascii="Times New Roman" w:hAnsi="Times New Roman"/>
          <w:sz w:val="28"/>
          <w:szCs w:val="28"/>
          <w:lang w:val="uk-UA"/>
        </w:rPr>
        <w:t xml:space="preserve"> курчата») залишилися на окупованій території. Під час ведення бойових дій частина будівель зазнала руйнувань, знищено значну частину поголів’я худоби, що суттєво вплинуло на розвиток </w:t>
      </w:r>
      <w:proofErr w:type="spellStart"/>
      <w:r w:rsidRPr="009213C6">
        <w:rPr>
          <w:rFonts w:ascii="Times New Roman" w:hAnsi="Times New Roman"/>
          <w:sz w:val="28"/>
          <w:szCs w:val="28"/>
          <w:lang w:val="uk-UA"/>
        </w:rPr>
        <w:t>твариництва</w:t>
      </w:r>
      <w:proofErr w:type="spellEnd"/>
      <w:r w:rsidRPr="009213C6">
        <w:rPr>
          <w:rFonts w:ascii="Times New Roman" w:hAnsi="Times New Roman"/>
          <w:sz w:val="28"/>
          <w:szCs w:val="28"/>
          <w:lang w:val="uk-UA"/>
        </w:rPr>
        <w:t xml:space="preserve"> та харчової промисловості [офіційне видання Луганської військово-цивільної </w:t>
      </w:r>
      <w:r w:rsidRPr="009213C6">
        <w:rPr>
          <w:rFonts w:ascii="Times New Roman" w:hAnsi="Times New Roman"/>
          <w:sz w:val="28"/>
          <w:szCs w:val="28"/>
          <w:lang w:val="uk-UA"/>
        </w:rPr>
        <w:lastRenderedPageBreak/>
        <w:t>адміністрації «Інвестиційний паспорт Луганської області» (</w:t>
      </w:r>
      <w:proofErr w:type="spellStart"/>
      <w:r w:rsidRPr="009213C6">
        <w:rPr>
          <w:rFonts w:ascii="Times New Roman" w:hAnsi="Times New Roman"/>
          <w:sz w:val="28"/>
          <w:szCs w:val="28"/>
          <w:lang w:val="uk-UA"/>
        </w:rPr>
        <w:t>Сєвєродонецьк</w:t>
      </w:r>
      <w:proofErr w:type="spellEnd"/>
      <w:r w:rsidRPr="009213C6">
        <w:rPr>
          <w:rFonts w:ascii="Times New Roman" w:hAnsi="Times New Roman"/>
          <w:sz w:val="28"/>
          <w:szCs w:val="28"/>
          <w:lang w:val="uk-UA"/>
        </w:rPr>
        <w:t>, 2015)].</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Це зумовило вилучення у 2014 р. прямих іноземних інвестицій на суму в 208,0 </w:t>
      </w:r>
      <w:proofErr w:type="spellStart"/>
      <w:r w:rsidRPr="009213C6">
        <w:rPr>
          <w:rFonts w:ascii="Times New Roman" w:hAnsi="Times New Roman"/>
          <w:sz w:val="28"/>
          <w:szCs w:val="28"/>
          <w:lang w:val="uk-UA"/>
        </w:rPr>
        <w:t>млн</w:t>
      </w:r>
      <w:proofErr w:type="spellEnd"/>
      <w:r w:rsidRPr="009213C6">
        <w:rPr>
          <w:rFonts w:ascii="Times New Roman" w:hAnsi="Times New Roman"/>
          <w:sz w:val="28"/>
          <w:szCs w:val="28"/>
          <w:lang w:val="uk-UA"/>
        </w:rPr>
        <w:t xml:space="preserve"> дол. США та скорочення вартості експорту товарів проти відповідного показника 2013 р. на 46,2 % [офіційне видання Луганської військово-цивільної адміністрації «Інвестиційний паспорт Луганської області» (</w:t>
      </w:r>
      <w:proofErr w:type="spellStart"/>
      <w:r w:rsidRPr="009213C6">
        <w:rPr>
          <w:rFonts w:ascii="Times New Roman" w:hAnsi="Times New Roman"/>
          <w:sz w:val="28"/>
          <w:szCs w:val="28"/>
          <w:lang w:val="uk-UA"/>
        </w:rPr>
        <w:t>Сєвєродонецьк</w:t>
      </w:r>
      <w:proofErr w:type="spellEnd"/>
      <w:r w:rsidRPr="009213C6">
        <w:rPr>
          <w:rFonts w:ascii="Times New Roman" w:hAnsi="Times New Roman"/>
          <w:sz w:val="28"/>
          <w:szCs w:val="28"/>
          <w:lang w:val="uk-UA"/>
        </w:rPr>
        <w:t>, 2015)].</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Політичні та військові події 2014–2016 рр. мають свій вплив на розвиток населення і господарства всієї України. Поява тимчасово окупованих територій на півдні та сході України, ведення бойових дій у Донецькій і Луганській областях зумовили суттєві зміни в розміщенні населення та в розвитку економіки не лише в цих регіонах держави.</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Людський і господарський розвиток тимчасово окупованих територій на Кримському півострові значно відрізняється від відповідних процесів та явищ на окремих частинах території Донецької і Луганської області. Водночас можна виділити такі їх спільні ознаки:</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спроба реалізації геополітичних проектів із відокремлення частини території України та створення нових вогнищ напруження в Європі;</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через обмеження громадянських і культурних прав частини населення на цих територіях в Україні виник феномен внутрішньо переміщених осіб, облаштування та працевлаштування яких є важливою загальнодержавною проблемою;</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унеможливлення нормального розвитку українського етносу у сфері навчання, отримання інформації, спілкування рідною мовою;</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обмеження права на перебування та реалізацію прав людини і громадянина для осіб, які їх відстоюють на тимчасово окупованих частинах території України;</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витіснення українських компаній з ринків на відповідних частинах території держави, що не підконтрольна Уряду України, захоплення їх майна і примусове вилучення прав власності на ключові підприємства;</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зміна функціональної і просторової структури господарства та окремих його важливих складових за вартістю та абсолютними одиницями виміру виробленої продукції і наданих послуг;</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деформація етнічної структури населення, зменшення його чисельності та зміна систем розселення і функцій населених пунктів.</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Проведений аналіз розвитку населення і господарства на тимчасово окупованих територіях України дозволяє також констатувати виразні відміни в їх соціально-економічному розвитку.</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 розвитку населення і господарства на Кримському півострові слід виділити такі основні процеси:</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цілковите витіснення української мови зі сфери освіти, інформаційного поля, культури;</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унеможливлення перебування на цій території відомих своєю проукраїнською позицією авторитетних діячів кримськотатарського народу;</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lastRenderedPageBreak/>
        <w:t>припинення міжнародного транспортного сполучення та зведення до мінімуму економічних зв’язків з рештою території України;</w:t>
      </w:r>
    </w:p>
    <w:p w:rsidR="00636F82" w:rsidRPr="009213C6" w:rsidRDefault="00636F82" w:rsidP="00636F82">
      <w:pPr>
        <w:spacing w:after="0" w:line="240" w:lineRule="auto"/>
        <w:ind w:firstLine="709"/>
        <w:jc w:val="both"/>
        <w:rPr>
          <w:rFonts w:ascii="Times New Roman" w:hAnsi="Times New Roman"/>
          <w:sz w:val="28"/>
          <w:szCs w:val="28"/>
          <w:lang w:val="uk-UA"/>
        </w:rPr>
      </w:pPr>
      <w:proofErr w:type="spellStart"/>
      <w:r w:rsidRPr="009213C6">
        <w:rPr>
          <w:rFonts w:ascii="Times New Roman" w:hAnsi="Times New Roman"/>
          <w:sz w:val="28"/>
          <w:szCs w:val="28"/>
          <w:lang w:val="uk-UA"/>
        </w:rPr>
        <w:t>дотаційність</w:t>
      </w:r>
      <w:proofErr w:type="spellEnd"/>
      <w:r w:rsidRPr="009213C6">
        <w:rPr>
          <w:rFonts w:ascii="Times New Roman" w:hAnsi="Times New Roman"/>
          <w:sz w:val="28"/>
          <w:szCs w:val="28"/>
          <w:lang w:val="uk-UA"/>
        </w:rPr>
        <w:t xml:space="preserve"> місцевих бюджетів, їх цілковита залежність від політики та субсидій з боку Уряду Російської Федерації;</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мілітаризація суспільства через визнання пріоритетним розвиток підприємств військово-промислового комплексу та нарощування військової присутності збройних сил Росії на Кримському півострові;</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занепад традиційних галузей АПК Криму — виноробства, рисівництва, рибальства;</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кардинальні трансформаційні процеси у структурі економіки, спрямовані на мінімізацію господарських зв’язків та ринку збуту на решті території України;</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припинення міжнародного транспортного сполучення та зведення до мінімуму економічних зв’язків з рештою території України;</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переорієнтація транспортних зв’язків на обслуговування потреб з підтримання та посилення сполучення з іншими регіонами Росії;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ліквідація традиційного для Криму масового міжнародного туризму та його перетворення на місце відпочинку та оздоровлення переважно громадян Росії та невизнаних держав на теренах СНД.</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 розвитку населення і господарства на тимчасово окупованих територіях Донецької і Луганської областей слід виділити такі основні процеси:</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обмеження використання української мови у сфері освіти, інформаційного поля, культури;</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виникнення значної кількості тимчасово переміщених осіб та різке зубожіння населення унаслідок ведення бойових дій, руйнування житлового фонду та об’єктів інфраструктури з постачання і відведення води, електричного струму, природного газу, поширення мародерства з боку злочинних угрупувань та терористичних організацій;</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виживання значної частини населення на цих територіях лише за рахунок отримання гуманітарної допомоги, зменшення можливості отримання належної медичної допомоги та соціальних виплат і пенсій;</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припинення роботи значної частини підприємств промисловості, через зведення до мінімуму економічних зв’язків з рештою території України;</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мілітаризація суспільства, через постання озброєних формувань, зокрема і тих, які не контролюються терористичними організаціями;</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занепад традиційних галузей промисловості — вугільної, чорної металургії, машинобудування;</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зміни у структурі економіки на підконтрольній Уряду України частині території регіонів, зумовлені розривом господарських зв’язків з підприємствами, що перебувають на не підконтрольній їх частині;</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вилучення значної частини вкладених прямих іноземних інвестицій через політичну нестабільність у цих регіонах;</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значне зменшення обсягів перевезень вантажів і пасажирів (особливо на залізниці) через руйнування та пошкодження рухомого складу та </w:t>
      </w:r>
      <w:r w:rsidRPr="009213C6">
        <w:rPr>
          <w:rFonts w:ascii="Times New Roman" w:hAnsi="Times New Roman"/>
          <w:sz w:val="28"/>
          <w:szCs w:val="28"/>
          <w:lang w:val="uk-UA"/>
        </w:rPr>
        <w:lastRenderedPageBreak/>
        <w:t xml:space="preserve">спеціальної транспортної інфраструктури , особливо в зоні ведення інтенсивних бойових дій;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загострення екологічних проблем регіону через відсутність належного контролю за дотриманням чинних норм екологічного законодавства та руйнування і припинення роботи низки екологічно шкідливих підприємств у зоні ведення бойових дій.</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Поява значної кількості внутрішньо переміщених осіб, великої кількості зруйнованих об’єктів інфраструктури, виробничих фондів та житлової забудови ставить перед суспільством завдання не просто з відновлення, а й модернізації та оптимізації відповідних частин території держави та реабілітацію, облаштування і працевлаштування населення.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Запорукою цього має бути покращення політичної ситуації, відновлення територіальної цілісності та політичного консенсусу між різними політичними силами щодо єдності держави, її поступального соціально-економічного розвитку з урахуванням особливостей історичного минулого та сучасного етнічного і культурного різноманіття України.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Важливою проблемою, яку необхідно мати на увазі під час вирішення питання відновлення територіальної цілісності та господарського розвитку держави, є поява нових екологічних ризиків, які виникли унаслідок ведення бойових дій, зруйнування значної кількості об’єктів інфраструктури, виробничого і житлового призначення.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Унаслідок російської агресії Україна зазнала колосальних людських, територіальних, економічних втрат. За даними ООН, з середини квітня 2014 р. по 27 липня 2015 р. внаслідок війни на сході України загинули 6832 особи, 17087 поранених, 2,3 </w:t>
      </w:r>
      <w:proofErr w:type="spellStart"/>
      <w:r w:rsidRPr="009213C6">
        <w:rPr>
          <w:rFonts w:ascii="Times New Roman" w:hAnsi="Times New Roman"/>
          <w:sz w:val="28"/>
          <w:szCs w:val="28"/>
          <w:lang w:val="uk-UA"/>
        </w:rPr>
        <w:t>млн</w:t>
      </w:r>
      <w:proofErr w:type="spellEnd"/>
      <w:r w:rsidRPr="009213C6">
        <w:rPr>
          <w:rFonts w:ascii="Times New Roman" w:hAnsi="Times New Roman"/>
          <w:sz w:val="28"/>
          <w:szCs w:val="28"/>
          <w:lang w:val="uk-UA"/>
        </w:rPr>
        <w:t xml:space="preserve"> осіб стали тимчасово переміщеними особами. Унаслідок анексії Криму та військових дій на сході України окуповано 44 тис. кв. км території, де проживало понад 5 </w:t>
      </w:r>
      <w:proofErr w:type="spellStart"/>
      <w:r w:rsidRPr="009213C6">
        <w:rPr>
          <w:rFonts w:ascii="Times New Roman" w:hAnsi="Times New Roman"/>
          <w:sz w:val="28"/>
          <w:szCs w:val="28"/>
          <w:lang w:val="uk-UA"/>
        </w:rPr>
        <w:t>млн</w:t>
      </w:r>
      <w:proofErr w:type="spellEnd"/>
      <w:r w:rsidRPr="009213C6">
        <w:rPr>
          <w:rFonts w:ascii="Times New Roman" w:hAnsi="Times New Roman"/>
          <w:sz w:val="28"/>
          <w:szCs w:val="28"/>
          <w:lang w:val="uk-UA"/>
        </w:rPr>
        <w:t xml:space="preserve"> осіб. На території Донбасу величезних руйнацій зазнала комунальна, соціальна і промислова інфраструктури. 70 % підприємств на окупованій території не працюють. За попередніми підрахунками </w:t>
      </w:r>
      <w:proofErr w:type="spellStart"/>
      <w:r w:rsidRPr="009213C6">
        <w:rPr>
          <w:rFonts w:ascii="Times New Roman" w:hAnsi="Times New Roman"/>
          <w:sz w:val="28"/>
          <w:szCs w:val="28"/>
          <w:lang w:val="uk-UA"/>
        </w:rPr>
        <w:t>Forbes</w:t>
      </w:r>
      <w:proofErr w:type="spellEnd"/>
      <w:r w:rsidRPr="009213C6">
        <w:rPr>
          <w:rFonts w:ascii="Times New Roman" w:hAnsi="Times New Roman"/>
          <w:sz w:val="28"/>
          <w:szCs w:val="28"/>
          <w:lang w:val="uk-UA"/>
        </w:rPr>
        <w:t xml:space="preserve">, на початок 2015 р. загальні втрати України від війни на Донбасі становили 132,7 </w:t>
      </w:r>
      <w:proofErr w:type="spellStart"/>
      <w:r w:rsidRPr="009213C6">
        <w:rPr>
          <w:rFonts w:ascii="Times New Roman" w:hAnsi="Times New Roman"/>
          <w:sz w:val="28"/>
          <w:szCs w:val="28"/>
          <w:lang w:val="uk-UA"/>
        </w:rPr>
        <w:t>млрд</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грн</w:t>
      </w:r>
      <w:proofErr w:type="spellEnd"/>
      <w:r w:rsidRPr="009213C6">
        <w:rPr>
          <w:rFonts w:ascii="Times New Roman" w:hAnsi="Times New Roman"/>
          <w:sz w:val="28"/>
          <w:szCs w:val="28"/>
          <w:lang w:val="uk-UA"/>
        </w:rPr>
        <w:t xml:space="preserve"> або 364 </w:t>
      </w:r>
      <w:proofErr w:type="spellStart"/>
      <w:r w:rsidRPr="009213C6">
        <w:rPr>
          <w:rFonts w:ascii="Times New Roman" w:hAnsi="Times New Roman"/>
          <w:sz w:val="28"/>
          <w:szCs w:val="28"/>
          <w:lang w:val="uk-UA"/>
        </w:rPr>
        <w:t>млн</w:t>
      </w:r>
      <w:proofErr w:type="spellEnd"/>
      <w:r w:rsidRPr="009213C6">
        <w:rPr>
          <w:rFonts w:ascii="Times New Roman" w:hAnsi="Times New Roman"/>
          <w:sz w:val="28"/>
          <w:szCs w:val="28"/>
          <w:lang w:val="uk-UA"/>
        </w:rPr>
        <w:t xml:space="preserve"> грн. на день. За умовними оцінками Мін’юсту, втрати від анексії Криму становили близько 1,18 трлн грн. Антитерористична операція йде на відносно невеликій території — близько 17 000 кв. км, це менше 3 % площі України. Але за соціальними наслідками АТО наближається до гуманітарної катастрофи для регіону і є великою проблемою для країни.</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Дії Росії відповідають ознакам агресії згідно з «Визначенням агресії», що затверджене Резолюцією 3314 (ХХIХ) Генеральної Асамблеї ООН від 14 грудня 1974 року, зокрема відповідають критеріям агресії, даним у Статті 3 цього документу. Військова агресія Росії засуджена міжнародним співтовариством, зокрема в резолюціях Парламентської асамблеї Ради Європи від 9 квітня 2014 р. та Парламентської асамблеї ОБСЄ від 1 липня 2014 р.</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Російська Федерація в односторонньому порядку порушила норми і принципи міжнародного права, положення Договору про дружбу, </w:t>
      </w:r>
      <w:r w:rsidRPr="009213C6">
        <w:rPr>
          <w:rFonts w:ascii="Times New Roman" w:hAnsi="Times New Roman"/>
          <w:sz w:val="28"/>
          <w:szCs w:val="28"/>
          <w:lang w:val="uk-UA"/>
        </w:rPr>
        <w:lastRenderedPageBreak/>
        <w:t>співробітництво і партнерство між Україною і Російською Федерацією 1997 року та Меморандуму про гарантії безпеки у зв'язку з приєднанням України до Договору про нерозповсюдження ядерної зброї від 5 грудня 1994 року.</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Верховна Рада України у своїй Постанові від 27.01.2015 № 129-VIII, беручи до уваги зазначену Резолюцію ГА ООН 3314, визнала Росію державою-агресором, що всебічно підтримує тероризм та блокує діяльність Ради Безпеки ООН, чим ставить під загрозу міжнародний мир і безпеку.</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Курс</w:t>
      </w:r>
      <w:r w:rsidRPr="009213C6">
        <w:rPr>
          <w:rFonts w:ascii="Times New Roman" w:hAnsi="Times New Roman"/>
          <w:b/>
          <w:bCs/>
          <w:sz w:val="28"/>
          <w:szCs w:val="28"/>
          <w:lang w:val="uk-UA"/>
        </w:rPr>
        <w:t xml:space="preserve"> «Соціально-економічна географія світу» у 10 класі</w:t>
      </w:r>
      <w:r w:rsidRPr="009213C6">
        <w:rPr>
          <w:rFonts w:ascii="Times New Roman" w:hAnsi="Times New Roman"/>
          <w:sz w:val="28"/>
          <w:szCs w:val="28"/>
          <w:lang w:val="uk-UA"/>
        </w:rPr>
        <w:t xml:space="preserve"> загальноосвітніх навчальних закладів вивчається протягом 52 годин (1,5 години на тиждень) та завершує базову географічну освіту школярів. У курсі поєднується загальна економічна географія з економіко-географічним країнознавством. Основна мета курсу — продовжити, а для більшості учнів — завершити формування знань про географічну картину світу, які спираються на положення теорії взаємодії суспільства і природи, відтворення і розміщення населення, світового господарства та географічного поділу праці, на розкриття глобальних та регіональних явищ і процесів.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Враховуючи вимоги часу, до</w:t>
      </w:r>
      <w:r w:rsidRPr="009213C6">
        <w:rPr>
          <w:rFonts w:ascii="Times New Roman" w:hAnsi="Times New Roman"/>
          <w:sz w:val="28"/>
          <w:szCs w:val="28"/>
          <w:lang w:val="uk-UA" w:eastAsia="uk-UA"/>
        </w:rPr>
        <w:t xml:space="preserve"> навчальної програми для 10 класу були внесені зміни, пов’язані з оновленням та удосконаленням її змісту, що затверджені наказом МОН України від 14 липня 2015 р.  № 826. Оновлена та розвантажена  програма розміщена на офіційному веб-сайті МОН України:</w:t>
      </w:r>
      <w:r w:rsidRPr="009213C6">
        <w:rPr>
          <w:rFonts w:ascii="Times New Roman" w:hAnsi="Times New Roman"/>
          <w:sz w:val="28"/>
          <w:szCs w:val="28"/>
          <w:lang w:val="uk-UA"/>
        </w:rPr>
        <w:t xml:space="preserve"> </w:t>
      </w:r>
      <w:r w:rsidRPr="009213C6">
        <w:rPr>
          <w:rFonts w:ascii="Times New Roman" w:hAnsi="Times New Roman"/>
          <w:sz w:val="28"/>
          <w:szCs w:val="28"/>
          <w:lang w:val="uk-UA" w:eastAsia="uk-UA"/>
        </w:rPr>
        <w:t xml:space="preserve">http://mon.gov.ua/activity/education/zagalna-serednya/navchalni-programy.html.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 програмі переглянуто і доопрацьовано</w:t>
      </w:r>
      <w:r w:rsidRPr="009213C6">
        <w:rPr>
          <w:rFonts w:ascii="Times New Roman" w:hAnsi="Times New Roman"/>
          <w:b/>
          <w:bCs/>
          <w:sz w:val="28"/>
          <w:szCs w:val="28"/>
          <w:lang w:val="uk-UA"/>
        </w:rPr>
        <w:t xml:space="preserve"> </w:t>
      </w:r>
      <w:r w:rsidRPr="009213C6">
        <w:rPr>
          <w:rFonts w:ascii="Times New Roman" w:hAnsi="Times New Roman"/>
          <w:sz w:val="28"/>
          <w:szCs w:val="28"/>
          <w:lang w:val="uk-UA"/>
        </w:rPr>
        <w:t>«Державні вимоги до рівня загальноосвітньої підготовки учнів»,</w:t>
      </w:r>
      <w:r w:rsidRPr="009213C6">
        <w:rPr>
          <w:rFonts w:ascii="Times New Roman" w:hAnsi="Times New Roman"/>
          <w:b/>
          <w:bCs/>
          <w:sz w:val="28"/>
          <w:szCs w:val="28"/>
          <w:lang w:val="uk-UA"/>
        </w:rPr>
        <w:t xml:space="preserve"> </w:t>
      </w:r>
      <w:r w:rsidRPr="009213C6">
        <w:rPr>
          <w:rFonts w:ascii="Times New Roman" w:hAnsi="Times New Roman"/>
          <w:sz w:val="28"/>
          <w:szCs w:val="28"/>
          <w:lang w:val="uk-UA"/>
        </w:rPr>
        <w:t xml:space="preserve">акцент зроблено на навчальну діяльність учнів, результати навчання прописані у формі не тільки предметних, але і ключових </w:t>
      </w:r>
      <w:proofErr w:type="spellStart"/>
      <w:r w:rsidRPr="009213C6">
        <w:rPr>
          <w:rFonts w:ascii="Times New Roman" w:hAnsi="Times New Roman"/>
          <w:sz w:val="28"/>
          <w:szCs w:val="28"/>
          <w:lang w:val="uk-UA"/>
        </w:rPr>
        <w:t>компетенцій</w:t>
      </w:r>
      <w:proofErr w:type="spellEnd"/>
      <w:r w:rsidRPr="009213C6">
        <w:rPr>
          <w:rFonts w:ascii="Times New Roman" w:hAnsi="Times New Roman"/>
          <w:sz w:val="28"/>
          <w:szCs w:val="28"/>
          <w:lang w:val="uk-UA"/>
        </w:rPr>
        <w:t xml:space="preserve"> (вміння вчитися, громадянська, підприємницька, загальнокультурна, соціальна, </w:t>
      </w:r>
      <w:proofErr w:type="spellStart"/>
      <w:r w:rsidRPr="009213C6">
        <w:rPr>
          <w:rFonts w:ascii="Times New Roman" w:hAnsi="Times New Roman"/>
          <w:sz w:val="28"/>
          <w:szCs w:val="28"/>
          <w:lang w:val="uk-UA"/>
        </w:rPr>
        <w:t>здоров’язбережувана</w:t>
      </w:r>
      <w:proofErr w:type="spellEnd"/>
      <w:r w:rsidRPr="009213C6">
        <w:rPr>
          <w:rFonts w:ascii="Times New Roman" w:hAnsi="Times New Roman"/>
          <w:sz w:val="28"/>
          <w:szCs w:val="28"/>
          <w:lang w:val="uk-UA"/>
        </w:rPr>
        <w:t xml:space="preserve">, ІКТ). Це сприятиме точному розумінню вчителем  того, у якому обсязі та формі необхідно навчати і оцінювати навчальні досягнення учнів.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 змісті «Вступу» вилучено тему «Видатні економ-географи світу».</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Уведено поняття «політична географія» у тему «Політична карта світу» з метою кращого розуміння учнями політико-географічних і геополітичних процесів, які відбуваються у світі.</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Знайомство зі світовим господарством (Тема 4. Розділ 1. Загальна економіко-географічна характеристика світу) завершується вивченням форм всесвітніх економічних відносин.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Реалізуючи зміст Розділу 2. «Регіони і країни світу» (Тема 1.  «Країни Європи»), пропонується звернути увагу учнів на особливості та проблеми країн Європейського Союзу, позитивні наслідки та ризики вступу України до ЄС.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Завершується вивчення курсу розглядом глобальних проблем людства та роллю світової громадськості у їх розв’язанні.</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В оновленій програмі розвантажено також обсяг завдань практичних робіт:</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 № 1. «</w:t>
      </w:r>
      <w:r w:rsidRPr="009213C6">
        <w:rPr>
          <w:rFonts w:ascii="Times New Roman" w:hAnsi="Times New Roman"/>
          <w:i/>
          <w:iCs/>
          <w:sz w:val="28"/>
          <w:szCs w:val="28"/>
          <w:lang w:val="uk-UA"/>
        </w:rPr>
        <w:t>Порівняльна оцінка трудових ресурсів і зайнятості населення в основних сферах господарства країн та регіонів світу</w:t>
      </w:r>
      <w:r w:rsidRPr="009213C6">
        <w:rPr>
          <w:rFonts w:ascii="Times New Roman" w:hAnsi="Times New Roman"/>
          <w:sz w:val="28"/>
          <w:szCs w:val="28"/>
          <w:lang w:val="uk-UA"/>
        </w:rPr>
        <w:t>», виконуючу яку, учні будуть давати порівняльну оцінку тільки країн світу (за вибором).</w:t>
      </w:r>
    </w:p>
    <w:p w:rsidR="00636F82" w:rsidRPr="009213C6" w:rsidRDefault="00636F82" w:rsidP="00636F82">
      <w:pPr>
        <w:spacing w:after="0" w:line="240" w:lineRule="auto"/>
        <w:ind w:firstLine="709"/>
        <w:jc w:val="both"/>
        <w:rPr>
          <w:rFonts w:ascii="Times New Roman" w:hAnsi="Times New Roman"/>
          <w:i/>
          <w:iCs/>
          <w:sz w:val="28"/>
          <w:szCs w:val="28"/>
          <w:lang w:val="uk-UA"/>
        </w:rPr>
      </w:pPr>
      <w:r w:rsidRPr="009213C6">
        <w:rPr>
          <w:rFonts w:ascii="Times New Roman" w:hAnsi="Times New Roman"/>
          <w:sz w:val="28"/>
          <w:szCs w:val="28"/>
          <w:lang w:val="uk-UA"/>
        </w:rPr>
        <w:t>№ 4. «</w:t>
      </w:r>
      <w:r w:rsidRPr="009213C6">
        <w:rPr>
          <w:rFonts w:ascii="Times New Roman" w:hAnsi="Times New Roman"/>
          <w:i/>
          <w:iCs/>
          <w:sz w:val="28"/>
          <w:szCs w:val="28"/>
          <w:lang w:val="uk-UA"/>
        </w:rPr>
        <w:t xml:space="preserve">Порівняльна характеристика господарства головних економічних районів США: Півночі, Півдня та Заходу» — </w:t>
      </w:r>
      <w:r w:rsidRPr="009213C6">
        <w:rPr>
          <w:rFonts w:ascii="Times New Roman" w:hAnsi="Times New Roman"/>
          <w:sz w:val="28"/>
          <w:szCs w:val="28"/>
          <w:lang w:val="uk-UA"/>
        </w:rPr>
        <w:t>змінено тему «</w:t>
      </w:r>
      <w:r w:rsidRPr="009213C6">
        <w:rPr>
          <w:rFonts w:ascii="Times New Roman" w:hAnsi="Times New Roman"/>
          <w:i/>
          <w:iCs/>
          <w:sz w:val="28"/>
          <w:szCs w:val="28"/>
          <w:lang w:val="uk-UA"/>
        </w:rPr>
        <w:t>Порівняльна характеристика господарства США та Канади».</w:t>
      </w:r>
    </w:p>
    <w:p w:rsidR="00636F82" w:rsidRPr="009213C6" w:rsidRDefault="00636F82" w:rsidP="00636F82">
      <w:pPr>
        <w:spacing w:after="0" w:line="240" w:lineRule="auto"/>
        <w:ind w:firstLine="709"/>
        <w:jc w:val="both"/>
        <w:rPr>
          <w:rFonts w:ascii="Times New Roman" w:hAnsi="Times New Roman"/>
          <w:i/>
          <w:iCs/>
          <w:sz w:val="28"/>
          <w:szCs w:val="28"/>
          <w:lang w:val="uk-UA"/>
        </w:rPr>
      </w:pPr>
      <w:r w:rsidRPr="009213C6">
        <w:rPr>
          <w:rFonts w:ascii="Times New Roman" w:hAnsi="Times New Roman"/>
          <w:sz w:val="28"/>
          <w:szCs w:val="28"/>
          <w:lang w:val="uk-UA"/>
        </w:rPr>
        <w:t>Значну увагу доцільно приділити впровадженню технологій активного навчання, які можуть зацікавити, мотивувати, «переключити» учнів з позиції пасивного споживача інформації на активного учасника навчального процесу. З цією метою уведено дослідження, тематику яких вибирає учень (Тема 4. Світове господарство. Теми:  Від науково-технічної революції до інформаційно-технологічної». Транснаціональні корпорації (ТНК) та транснаціональні банки).</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Учителям географії слід звернути увагу на назви багатьох географічних об’єктів, які відповідно до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від 21.05.2015 р. № 317-VIII  було змінено. Необхідно роз’яснити учням основні результати реалізації положень цього Закону України та опрацювати перелік найбільших населених пунктів України або області, де мешкають учні, назви яких змінено  відповідно до цього закону. </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Також особливу увагу слід приділити реформі адміністративно-територіального устрою в Україні (особливо в контексті утворення нових територіальних громад). Для використання в роботі з цієї теми рекомендуємо </w:t>
      </w:r>
      <w:r w:rsidRPr="009213C6">
        <w:rPr>
          <w:rFonts w:ascii="Times New Roman" w:hAnsi="Times New Roman"/>
          <w:color w:val="000000"/>
          <w:kern w:val="24"/>
          <w:sz w:val="28"/>
          <w:szCs w:val="28"/>
          <w:lang w:val="uk-UA"/>
        </w:rPr>
        <w:t xml:space="preserve">офіційний </w:t>
      </w:r>
      <w:proofErr w:type="spellStart"/>
      <w:r w:rsidRPr="009213C6">
        <w:rPr>
          <w:rFonts w:ascii="Times New Roman" w:hAnsi="Times New Roman"/>
          <w:color w:val="000000"/>
          <w:kern w:val="24"/>
          <w:sz w:val="28"/>
          <w:szCs w:val="28"/>
          <w:lang w:val="uk-UA"/>
        </w:rPr>
        <w:t>геоінформаційний</w:t>
      </w:r>
      <w:proofErr w:type="spellEnd"/>
      <w:r w:rsidRPr="009213C6">
        <w:rPr>
          <w:rFonts w:ascii="Times New Roman" w:hAnsi="Times New Roman"/>
          <w:color w:val="000000"/>
          <w:kern w:val="24"/>
          <w:sz w:val="28"/>
          <w:szCs w:val="28"/>
          <w:lang w:val="uk-UA"/>
        </w:rPr>
        <w:t xml:space="preserve"> портал, який представлений Міністерством будівництва та регіонального розвитку України, «Адміністративно-територіальний устрій України»: </w:t>
      </w:r>
      <w:proofErr w:type="spellStart"/>
      <w:r w:rsidRPr="009213C6">
        <w:rPr>
          <w:rFonts w:ascii="Times New Roman" w:hAnsi="Times New Roman"/>
          <w:color w:val="000000"/>
          <w:kern w:val="24"/>
          <w:sz w:val="28"/>
          <w:szCs w:val="28"/>
          <w:lang w:val="uk-UA"/>
        </w:rPr>
        <w:t>http</w:t>
      </w:r>
      <w:proofErr w:type="spellEnd"/>
      <w:r w:rsidRPr="009213C6">
        <w:rPr>
          <w:rFonts w:ascii="Times New Roman" w:hAnsi="Times New Roman"/>
          <w:color w:val="000000"/>
          <w:kern w:val="24"/>
          <w:sz w:val="28"/>
          <w:szCs w:val="28"/>
          <w:lang w:val="uk-UA"/>
        </w:rPr>
        <w:t>//</w:t>
      </w:r>
      <w:proofErr w:type="spellStart"/>
      <w:r w:rsidRPr="009213C6">
        <w:rPr>
          <w:rFonts w:ascii="Times New Roman" w:hAnsi="Times New Roman"/>
          <w:color w:val="000000"/>
          <w:kern w:val="24"/>
          <w:sz w:val="28"/>
          <w:szCs w:val="28"/>
          <w:lang w:val="uk-UA"/>
        </w:rPr>
        <w:t>аtu.minregion.gov.ua</w:t>
      </w:r>
      <w:proofErr w:type="spellEnd"/>
      <w:r w:rsidRPr="009213C6">
        <w:rPr>
          <w:rFonts w:ascii="Times New Roman" w:hAnsi="Times New Roman"/>
          <w:color w:val="000000"/>
          <w:kern w:val="24"/>
          <w:sz w:val="28"/>
          <w:szCs w:val="28"/>
          <w:lang w:val="uk-UA"/>
        </w:rPr>
        <w:t>.</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Серед навчальних програм курсів за вибором залишаються важливими і значимими курси з вивчення географії рідного краю (за рахунок варіативної частини навчальних планів загальноосвітніх навчальних закладів). Краєзнавство забезпечує закріплення наукових географічних понять на основі вивчення своєї місцевості та допомагає наочному вивченню господарської діяльності населення рідного краю. Здобуті знання сприятимуть прищепленню учням любові до рідної землі, створять підґрунтя для того, щоб у подальшому учень орієнтувався на географічну освіту. Навчально-методичне забезпечення географії рідного краю — це бібліотека краєзнавчих програм та підручників з кожного регіону України. Також великий перелік програм і посібників, підготованих і схвалених до використання предметною комісією з географії Науково-методичної ради з питань освіти МОН України для окремих регіонах країни, районів, а подекуди окремих міст і сіл. Під час викладання географії свого краю стануть у пригоді вчителям географічні атласи областей України.</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Для ефективного процесу навчання необхідною умовою є використання підручника, атласів та географічних карт (стінних, електронних, контурних тощо). Необхідну інформацію для практичних робіт, </w:t>
      </w:r>
      <w:r w:rsidRPr="009213C6">
        <w:rPr>
          <w:rFonts w:ascii="Times New Roman" w:hAnsi="Times New Roman"/>
          <w:sz w:val="28"/>
          <w:szCs w:val="28"/>
          <w:lang w:val="uk-UA"/>
        </w:rPr>
        <w:lastRenderedPageBreak/>
        <w:t xml:space="preserve">досліджень, навчальних проектів можна отримати  за картографічними, енциклопедичними джерелами та використовуючи </w:t>
      </w:r>
      <w:proofErr w:type="spellStart"/>
      <w:r w:rsidRPr="009213C6">
        <w:rPr>
          <w:rFonts w:ascii="Times New Roman" w:hAnsi="Times New Roman"/>
          <w:sz w:val="28"/>
          <w:szCs w:val="28"/>
          <w:lang w:val="uk-UA"/>
        </w:rPr>
        <w:t>інтернет-ресурси</w:t>
      </w:r>
      <w:proofErr w:type="spellEnd"/>
      <w:r w:rsidRPr="009213C6">
        <w:rPr>
          <w:rFonts w:ascii="Times New Roman" w:hAnsi="Times New Roman"/>
          <w:sz w:val="28"/>
          <w:szCs w:val="28"/>
          <w:lang w:val="uk-UA"/>
        </w:rPr>
        <w:t xml:space="preserve">, наприклад: </w:t>
      </w:r>
      <w:r w:rsidRPr="009213C6">
        <w:rPr>
          <w:rFonts w:ascii="Times New Roman" w:hAnsi="Times New Roman"/>
          <w:sz w:val="28"/>
          <w:szCs w:val="28"/>
          <w:lang w:val="uk-UA"/>
        </w:rPr>
        <w:tab/>
      </w:r>
      <w:r w:rsidRPr="009213C6">
        <w:rPr>
          <w:rFonts w:ascii="Times New Roman" w:hAnsi="Times New Roman"/>
          <w:sz w:val="28"/>
          <w:szCs w:val="28"/>
          <w:lang w:val="uk-UA"/>
        </w:rPr>
        <w:tab/>
      </w:r>
      <w:hyperlink r:id="rId7" w:history="1">
        <w:r w:rsidRPr="009213C6">
          <w:rPr>
            <w:rStyle w:val="a4"/>
            <w:rFonts w:ascii="Times New Roman" w:hAnsi="Times New Roman"/>
            <w:sz w:val="28"/>
            <w:szCs w:val="28"/>
            <w:lang w:val="uk-UA"/>
          </w:rPr>
          <w:t>https://geografica.net.ua/;http://mugachova.blogspot.com/</w:t>
        </w:r>
      </w:hyperlink>
      <w:r w:rsidRPr="009213C6">
        <w:rPr>
          <w:rFonts w:ascii="Times New Roman" w:hAnsi="Times New Roman"/>
          <w:sz w:val="28"/>
          <w:szCs w:val="28"/>
          <w:lang w:val="uk-UA"/>
        </w:rPr>
        <w:t>;</w:t>
      </w:r>
      <w:r w:rsidRPr="009213C6">
        <w:rPr>
          <w:rFonts w:ascii="Times New Roman" w:hAnsi="Times New Roman"/>
          <w:sz w:val="28"/>
          <w:szCs w:val="28"/>
          <w:lang w:val="uk-UA"/>
        </w:rPr>
        <w:tab/>
      </w:r>
      <w:hyperlink r:id="rId8" w:history="1">
        <w:r w:rsidRPr="009213C6">
          <w:rPr>
            <w:rStyle w:val="a4"/>
            <w:rFonts w:ascii="Times New Roman" w:hAnsi="Times New Roman"/>
            <w:sz w:val="28"/>
            <w:szCs w:val="28"/>
            <w:lang w:val="uk-UA"/>
          </w:rPr>
          <w:t>https://sites.google.com/site</w:t>
        </w:r>
      </w:hyperlink>
      <w:r w:rsidRPr="009213C6">
        <w:rPr>
          <w:rFonts w:ascii="Times New Roman" w:hAnsi="Times New Roman"/>
          <w:sz w:val="28"/>
          <w:szCs w:val="28"/>
          <w:lang w:val="uk-UA"/>
        </w:rPr>
        <w:t>;</w:t>
      </w:r>
      <w:hyperlink r:id="rId9" w:history="1">
        <w:r w:rsidRPr="009213C6">
          <w:rPr>
            <w:rStyle w:val="a4"/>
            <w:rFonts w:ascii="Times New Roman" w:hAnsi="Times New Roman"/>
            <w:sz w:val="28"/>
            <w:szCs w:val="28"/>
            <w:lang w:val="uk-UA"/>
          </w:rPr>
          <w:t>http://geographer.com.ua/</w:t>
        </w:r>
      </w:hyperlink>
      <w:r w:rsidRPr="009213C6">
        <w:rPr>
          <w:rFonts w:ascii="Times New Roman" w:hAnsi="Times New Roman"/>
          <w:sz w:val="28"/>
          <w:szCs w:val="28"/>
          <w:lang w:val="uk-UA"/>
        </w:rPr>
        <w:t xml:space="preserve"> та ін.</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Перелік посібників, що можуть  використовуватися під час вивчення географії у школі, постійно оновлюється, друкується у щорічному інформаційному збірнику Міністерства освіти і науки України та розміщені на офіційному веб-сайті Міністерства освіти і науки (</w:t>
      </w:r>
      <w:proofErr w:type="spellStart"/>
      <w:r w:rsidRPr="009213C6">
        <w:rPr>
          <w:rFonts w:ascii="Times New Roman" w:hAnsi="Times New Roman"/>
          <w:sz w:val="28"/>
          <w:szCs w:val="28"/>
          <w:lang w:val="uk-UA"/>
        </w:rPr>
        <w:t>www.mon.gov.ua</w:t>
      </w:r>
      <w:proofErr w:type="spellEnd"/>
      <w:r w:rsidRPr="009213C6">
        <w:rPr>
          <w:rFonts w:ascii="Times New Roman" w:hAnsi="Times New Roman"/>
          <w:sz w:val="28"/>
          <w:szCs w:val="28"/>
          <w:lang w:val="uk-UA"/>
        </w:rPr>
        <w:t>) та веб-сайті ДНУ «Інститут модернізації змісту освіти» (</w:t>
      </w:r>
      <w:hyperlink r:id="rId10" w:history="1">
        <w:r w:rsidRPr="009213C6">
          <w:rPr>
            <w:rStyle w:val="a4"/>
            <w:rFonts w:ascii="Times New Roman" w:hAnsi="Times New Roman"/>
            <w:sz w:val="28"/>
            <w:szCs w:val="28"/>
            <w:lang w:val="uk-UA"/>
          </w:rPr>
          <w:t>www.imzo.gov.ua</w:t>
        </w:r>
      </w:hyperlink>
      <w:r w:rsidRPr="009213C6">
        <w:rPr>
          <w:rFonts w:ascii="Times New Roman" w:hAnsi="Times New Roman"/>
          <w:sz w:val="28"/>
          <w:szCs w:val="28"/>
          <w:lang w:val="uk-UA"/>
        </w:rPr>
        <w:t>).</w:t>
      </w:r>
    </w:p>
    <w:p w:rsidR="00636F82" w:rsidRPr="009213C6" w:rsidRDefault="00636F82" w:rsidP="00636F82">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Суттєву допомогу для підвищення свого фахового рівня та в підготовці до уроків з географії вчителям надають науково-методичний журнал «Географія та економіка у рідній школі» Міністерства освіти і науки України, науково-методичний журнал  «Географія в школах України», науково-популярний журнал з природничих дисциплін «Колосок», а також газета «Краєзнавство. Географія. Туризм». </w:t>
      </w:r>
    </w:p>
    <w:p w:rsidR="008D099E" w:rsidRDefault="008D099E">
      <w:bookmarkStart w:id="0" w:name="_GoBack"/>
      <w:bookmarkEnd w:id="0"/>
    </w:p>
    <w:sectPr w:rsidR="008D0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TimesNewRoman">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82"/>
    <w:rsid w:val="00000751"/>
    <w:rsid w:val="00003A21"/>
    <w:rsid w:val="00011B3F"/>
    <w:rsid w:val="00015A91"/>
    <w:rsid w:val="000212F8"/>
    <w:rsid w:val="000225CE"/>
    <w:rsid w:val="00023CBF"/>
    <w:rsid w:val="000269C7"/>
    <w:rsid w:val="00027704"/>
    <w:rsid w:val="0003601C"/>
    <w:rsid w:val="0003649B"/>
    <w:rsid w:val="00036B71"/>
    <w:rsid w:val="00037B6D"/>
    <w:rsid w:val="000456B8"/>
    <w:rsid w:val="00055075"/>
    <w:rsid w:val="000572A5"/>
    <w:rsid w:val="0006029E"/>
    <w:rsid w:val="00062117"/>
    <w:rsid w:val="00064DAD"/>
    <w:rsid w:val="00071509"/>
    <w:rsid w:val="000715B2"/>
    <w:rsid w:val="00072BD1"/>
    <w:rsid w:val="00076151"/>
    <w:rsid w:val="00076E57"/>
    <w:rsid w:val="00077929"/>
    <w:rsid w:val="00081548"/>
    <w:rsid w:val="00081AA6"/>
    <w:rsid w:val="00084568"/>
    <w:rsid w:val="00085315"/>
    <w:rsid w:val="000867BC"/>
    <w:rsid w:val="00086BE8"/>
    <w:rsid w:val="00090078"/>
    <w:rsid w:val="000920B5"/>
    <w:rsid w:val="00097ACA"/>
    <w:rsid w:val="000A04DE"/>
    <w:rsid w:val="000A4148"/>
    <w:rsid w:val="000A5D26"/>
    <w:rsid w:val="000B258C"/>
    <w:rsid w:val="000B3478"/>
    <w:rsid w:val="000B5168"/>
    <w:rsid w:val="000B79B7"/>
    <w:rsid w:val="000C16FF"/>
    <w:rsid w:val="000C17DE"/>
    <w:rsid w:val="000C4EDE"/>
    <w:rsid w:val="000C6401"/>
    <w:rsid w:val="000C6EA7"/>
    <w:rsid w:val="000D19E4"/>
    <w:rsid w:val="000D3062"/>
    <w:rsid w:val="000D524E"/>
    <w:rsid w:val="000D7717"/>
    <w:rsid w:val="000E0044"/>
    <w:rsid w:val="000E40B6"/>
    <w:rsid w:val="000E533F"/>
    <w:rsid w:val="000F51D4"/>
    <w:rsid w:val="000F5F1F"/>
    <w:rsid w:val="000F7D52"/>
    <w:rsid w:val="001009A8"/>
    <w:rsid w:val="00101DC9"/>
    <w:rsid w:val="00101F10"/>
    <w:rsid w:val="00102299"/>
    <w:rsid w:val="00104A22"/>
    <w:rsid w:val="00107661"/>
    <w:rsid w:val="001149F2"/>
    <w:rsid w:val="001201CF"/>
    <w:rsid w:val="0012073E"/>
    <w:rsid w:val="00127BD9"/>
    <w:rsid w:val="001318E7"/>
    <w:rsid w:val="00133B80"/>
    <w:rsid w:val="00140528"/>
    <w:rsid w:val="0014273D"/>
    <w:rsid w:val="00142C01"/>
    <w:rsid w:val="00145FB2"/>
    <w:rsid w:val="00146BD3"/>
    <w:rsid w:val="00155CC9"/>
    <w:rsid w:val="00160376"/>
    <w:rsid w:val="001708EC"/>
    <w:rsid w:val="00173AF1"/>
    <w:rsid w:val="00176087"/>
    <w:rsid w:val="00180962"/>
    <w:rsid w:val="001820EA"/>
    <w:rsid w:val="00186833"/>
    <w:rsid w:val="00192299"/>
    <w:rsid w:val="00194354"/>
    <w:rsid w:val="001964F2"/>
    <w:rsid w:val="001A308B"/>
    <w:rsid w:val="001B2B81"/>
    <w:rsid w:val="001C4D87"/>
    <w:rsid w:val="001C4DAB"/>
    <w:rsid w:val="001C5678"/>
    <w:rsid w:val="001E0471"/>
    <w:rsid w:val="001E0897"/>
    <w:rsid w:val="001E0B1A"/>
    <w:rsid w:val="001E1505"/>
    <w:rsid w:val="001E6356"/>
    <w:rsid w:val="001F4B34"/>
    <w:rsid w:val="001F4D3E"/>
    <w:rsid w:val="001F5F7D"/>
    <w:rsid w:val="001F62B5"/>
    <w:rsid w:val="002002C5"/>
    <w:rsid w:val="00204F20"/>
    <w:rsid w:val="00206AFC"/>
    <w:rsid w:val="00206F86"/>
    <w:rsid w:val="002104ED"/>
    <w:rsid w:val="00215EA5"/>
    <w:rsid w:val="002165CB"/>
    <w:rsid w:val="00221B58"/>
    <w:rsid w:val="002245D6"/>
    <w:rsid w:val="00225611"/>
    <w:rsid w:val="00225F31"/>
    <w:rsid w:val="002272BD"/>
    <w:rsid w:val="00231BC9"/>
    <w:rsid w:val="00251FBB"/>
    <w:rsid w:val="00252E04"/>
    <w:rsid w:val="00257891"/>
    <w:rsid w:val="00260C09"/>
    <w:rsid w:val="00261B82"/>
    <w:rsid w:val="00262874"/>
    <w:rsid w:val="002661A9"/>
    <w:rsid w:val="0026746C"/>
    <w:rsid w:val="00270B3A"/>
    <w:rsid w:val="00272F01"/>
    <w:rsid w:val="00275F59"/>
    <w:rsid w:val="00276346"/>
    <w:rsid w:val="00280F01"/>
    <w:rsid w:val="00282FEC"/>
    <w:rsid w:val="0028354A"/>
    <w:rsid w:val="0028529D"/>
    <w:rsid w:val="00287642"/>
    <w:rsid w:val="00294BFB"/>
    <w:rsid w:val="0029533D"/>
    <w:rsid w:val="002B402F"/>
    <w:rsid w:val="002B4E2A"/>
    <w:rsid w:val="002B74FF"/>
    <w:rsid w:val="002C0C94"/>
    <w:rsid w:val="002C1A66"/>
    <w:rsid w:val="002C66D6"/>
    <w:rsid w:val="002C76DA"/>
    <w:rsid w:val="002D194B"/>
    <w:rsid w:val="002D4FC8"/>
    <w:rsid w:val="002D5D93"/>
    <w:rsid w:val="002D5DE9"/>
    <w:rsid w:val="002D7352"/>
    <w:rsid w:val="002E27E6"/>
    <w:rsid w:val="002E4CC0"/>
    <w:rsid w:val="002F0CBC"/>
    <w:rsid w:val="002F1B6D"/>
    <w:rsid w:val="002F1F9B"/>
    <w:rsid w:val="002F2CEA"/>
    <w:rsid w:val="002F3FA3"/>
    <w:rsid w:val="002F76F4"/>
    <w:rsid w:val="00300833"/>
    <w:rsid w:val="00301893"/>
    <w:rsid w:val="00302E1D"/>
    <w:rsid w:val="003038BB"/>
    <w:rsid w:val="00316D7C"/>
    <w:rsid w:val="00334327"/>
    <w:rsid w:val="00334630"/>
    <w:rsid w:val="003503C9"/>
    <w:rsid w:val="00353AD2"/>
    <w:rsid w:val="003541C4"/>
    <w:rsid w:val="00355127"/>
    <w:rsid w:val="00355BC1"/>
    <w:rsid w:val="00372B61"/>
    <w:rsid w:val="00377EFC"/>
    <w:rsid w:val="00380FB8"/>
    <w:rsid w:val="0038683C"/>
    <w:rsid w:val="00386AE7"/>
    <w:rsid w:val="00392872"/>
    <w:rsid w:val="00392FAF"/>
    <w:rsid w:val="00393247"/>
    <w:rsid w:val="00394D73"/>
    <w:rsid w:val="003A1228"/>
    <w:rsid w:val="003A160C"/>
    <w:rsid w:val="003A6838"/>
    <w:rsid w:val="003A6E63"/>
    <w:rsid w:val="003A73BE"/>
    <w:rsid w:val="003B09FC"/>
    <w:rsid w:val="003B1FB5"/>
    <w:rsid w:val="003B34D1"/>
    <w:rsid w:val="003C45A3"/>
    <w:rsid w:val="003C4C30"/>
    <w:rsid w:val="003D5943"/>
    <w:rsid w:val="003F1DF6"/>
    <w:rsid w:val="003F2CDA"/>
    <w:rsid w:val="003F4372"/>
    <w:rsid w:val="00405306"/>
    <w:rsid w:val="004059CC"/>
    <w:rsid w:val="00406509"/>
    <w:rsid w:val="00406C3E"/>
    <w:rsid w:val="004132CF"/>
    <w:rsid w:val="00413C30"/>
    <w:rsid w:val="0041536A"/>
    <w:rsid w:val="004226F5"/>
    <w:rsid w:val="00425165"/>
    <w:rsid w:val="00426A32"/>
    <w:rsid w:val="004270C4"/>
    <w:rsid w:val="0043250C"/>
    <w:rsid w:val="00434633"/>
    <w:rsid w:val="00436E7A"/>
    <w:rsid w:val="00441DBF"/>
    <w:rsid w:val="0044204D"/>
    <w:rsid w:val="00443424"/>
    <w:rsid w:val="00443A45"/>
    <w:rsid w:val="00444903"/>
    <w:rsid w:val="00446488"/>
    <w:rsid w:val="00450936"/>
    <w:rsid w:val="00453197"/>
    <w:rsid w:val="0046229C"/>
    <w:rsid w:val="00463452"/>
    <w:rsid w:val="00463D9A"/>
    <w:rsid w:val="00466A8F"/>
    <w:rsid w:val="004736EE"/>
    <w:rsid w:val="00475210"/>
    <w:rsid w:val="004807ED"/>
    <w:rsid w:val="00481271"/>
    <w:rsid w:val="0048421E"/>
    <w:rsid w:val="00485FDF"/>
    <w:rsid w:val="00486B6F"/>
    <w:rsid w:val="00492F4A"/>
    <w:rsid w:val="0049744A"/>
    <w:rsid w:val="00497A91"/>
    <w:rsid w:val="004B14F6"/>
    <w:rsid w:val="004B1975"/>
    <w:rsid w:val="004B35C8"/>
    <w:rsid w:val="004B53A2"/>
    <w:rsid w:val="004C1CD6"/>
    <w:rsid w:val="004C1FC3"/>
    <w:rsid w:val="004C30B0"/>
    <w:rsid w:val="004C5062"/>
    <w:rsid w:val="004D2115"/>
    <w:rsid w:val="004D44C9"/>
    <w:rsid w:val="004D6DB2"/>
    <w:rsid w:val="004E3CA7"/>
    <w:rsid w:val="004E532A"/>
    <w:rsid w:val="004E6709"/>
    <w:rsid w:val="004E6773"/>
    <w:rsid w:val="004F01EB"/>
    <w:rsid w:val="00503192"/>
    <w:rsid w:val="005054FE"/>
    <w:rsid w:val="00521E57"/>
    <w:rsid w:val="00521FE8"/>
    <w:rsid w:val="00525719"/>
    <w:rsid w:val="00525D7E"/>
    <w:rsid w:val="00527ADC"/>
    <w:rsid w:val="00530317"/>
    <w:rsid w:val="00531CBC"/>
    <w:rsid w:val="0053237F"/>
    <w:rsid w:val="00533529"/>
    <w:rsid w:val="00533C98"/>
    <w:rsid w:val="00540C43"/>
    <w:rsid w:val="00541291"/>
    <w:rsid w:val="00542154"/>
    <w:rsid w:val="0054483D"/>
    <w:rsid w:val="005450AC"/>
    <w:rsid w:val="00547DC4"/>
    <w:rsid w:val="00551B02"/>
    <w:rsid w:val="0055229E"/>
    <w:rsid w:val="00553546"/>
    <w:rsid w:val="00553D93"/>
    <w:rsid w:val="005545B2"/>
    <w:rsid w:val="00554CD7"/>
    <w:rsid w:val="005555DF"/>
    <w:rsid w:val="00556980"/>
    <w:rsid w:val="00562FE9"/>
    <w:rsid w:val="00567C02"/>
    <w:rsid w:val="00570A04"/>
    <w:rsid w:val="00571FF2"/>
    <w:rsid w:val="005723C3"/>
    <w:rsid w:val="00583F1B"/>
    <w:rsid w:val="00585C8F"/>
    <w:rsid w:val="005906A4"/>
    <w:rsid w:val="00592055"/>
    <w:rsid w:val="00594A86"/>
    <w:rsid w:val="00595038"/>
    <w:rsid w:val="00595602"/>
    <w:rsid w:val="005A2A05"/>
    <w:rsid w:val="005B38DA"/>
    <w:rsid w:val="005C0904"/>
    <w:rsid w:val="005C24CA"/>
    <w:rsid w:val="005D12AC"/>
    <w:rsid w:val="005D2F62"/>
    <w:rsid w:val="005D3390"/>
    <w:rsid w:val="005D5576"/>
    <w:rsid w:val="005D6522"/>
    <w:rsid w:val="005D7494"/>
    <w:rsid w:val="005E0377"/>
    <w:rsid w:val="005F0301"/>
    <w:rsid w:val="005F4355"/>
    <w:rsid w:val="005F515B"/>
    <w:rsid w:val="006002F4"/>
    <w:rsid w:val="006025E5"/>
    <w:rsid w:val="00603645"/>
    <w:rsid w:val="00604CCA"/>
    <w:rsid w:val="006110C0"/>
    <w:rsid w:val="006114B1"/>
    <w:rsid w:val="00615FDA"/>
    <w:rsid w:val="00617C4B"/>
    <w:rsid w:val="00620842"/>
    <w:rsid w:val="00620F71"/>
    <w:rsid w:val="006230F8"/>
    <w:rsid w:val="0062673D"/>
    <w:rsid w:val="00631CAA"/>
    <w:rsid w:val="0063560A"/>
    <w:rsid w:val="00636F82"/>
    <w:rsid w:val="0064437B"/>
    <w:rsid w:val="006469DB"/>
    <w:rsid w:val="00646C75"/>
    <w:rsid w:val="006567E4"/>
    <w:rsid w:val="0066602A"/>
    <w:rsid w:val="00684781"/>
    <w:rsid w:val="00687A11"/>
    <w:rsid w:val="00690157"/>
    <w:rsid w:val="006901C2"/>
    <w:rsid w:val="00691939"/>
    <w:rsid w:val="006939D9"/>
    <w:rsid w:val="00694A86"/>
    <w:rsid w:val="006A43B0"/>
    <w:rsid w:val="006A46EC"/>
    <w:rsid w:val="006A51CF"/>
    <w:rsid w:val="006B6096"/>
    <w:rsid w:val="006C17E1"/>
    <w:rsid w:val="006C2D9E"/>
    <w:rsid w:val="006C4D8B"/>
    <w:rsid w:val="006C5617"/>
    <w:rsid w:val="006D67A4"/>
    <w:rsid w:val="006D7861"/>
    <w:rsid w:val="006E0BBB"/>
    <w:rsid w:val="006E3BC0"/>
    <w:rsid w:val="006E6159"/>
    <w:rsid w:val="006E63A1"/>
    <w:rsid w:val="006F6E62"/>
    <w:rsid w:val="006F73A9"/>
    <w:rsid w:val="007016C2"/>
    <w:rsid w:val="0070201B"/>
    <w:rsid w:val="007021A1"/>
    <w:rsid w:val="0070449E"/>
    <w:rsid w:val="0070609C"/>
    <w:rsid w:val="00715FDE"/>
    <w:rsid w:val="00717180"/>
    <w:rsid w:val="00725CF2"/>
    <w:rsid w:val="00726191"/>
    <w:rsid w:val="007278EB"/>
    <w:rsid w:val="00727A96"/>
    <w:rsid w:val="0073007B"/>
    <w:rsid w:val="00731D29"/>
    <w:rsid w:val="00733288"/>
    <w:rsid w:val="00745F60"/>
    <w:rsid w:val="00750FB6"/>
    <w:rsid w:val="00751E18"/>
    <w:rsid w:val="00753318"/>
    <w:rsid w:val="00754710"/>
    <w:rsid w:val="00764C28"/>
    <w:rsid w:val="007651A7"/>
    <w:rsid w:val="007652F7"/>
    <w:rsid w:val="007720D2"/>
    <w:rsid w:val="007736F3"/>
    <w:rsid w:val="0077593A"/>
    <w:rsid w:val="007826EC"/>
    <w:rsid w:val="00783126"/>
    <w:rsid w:val="00783F8A"/>
    <w:rsid w:val="0078579B"/>
    <w:rsid w:val="00786B47"/>
    <w:rsid w:val="007962B4"/>
    <w:rsid w:val="007A23FC"/>
    <w:rsid w:val="007A37AE"/>
    <w:rsid w:val="007A3DDB"/>
    <w:rsid w:val="007A62E1"/>
    <w:rsid w:val="007B22A7"/>
    <w:rsid w:val="007B23D7"/>
    <w:rsid w:val="007B58E0"/>
    <w:rsid w:val="007C0108"/>
    <w:rsid w:val="007C1A90"/>
    <w:rsid w:val="007C3BD9"/>
    <w:rsid w:val="007D07D7"/>
    <w:rsid w:val="007D0C7B"/>
    <w:rsid w:val="007D3BC3"/>
    <w:rsid w:val="007D7BD4"/>
    <w:rsid w:val="007F173E"/>
    <w:rsid w:val="007F5BD6"/>
    <w:rsid w:val="00804B4F"/>
    <w:rsid w:val="0080722F"/>
    <w:rsid w:val="008076BC"/>
    <w:rsid w:val="00807B7D"/>
    <w:rsid w:val="008121BA"/>
    <w:rsid w:val="008131A5"/>
    <w:rsid w:val="00813BA2"/>
    <w:rsid w:val="00814020"/>
    <w:rsid w:val="008149BE"/>
    <w:rsid w:val="00815004"/>
    <w:rsid w:val="00816F98"/>
    <w:rsid w:val="00817873"/>
    <w:rsid w:val="00824822"/>
    <w:rsid w:val="00824E49"/>
    <w:rsid w:val="008307A0"/>
    <w:rsid w:val="00832102"/>
    <w:rsid w:val="008339A7"/>
    <w:rsid w:val="0083592A"/>
    <w:rsid w:val="00836437"/>
    <w:rsid w:val="00837A53"/>
    <w:rsid w:val="00846290"/>
    <w:rsid w:val="008525E2"/>
    <w:rsid w:val="008545AD"/>
    <w:rsid w:val="00854995"/>
    <w:rsid w:val="00873BC5"/>
    <w:rsid w:val="008747A8"/>
    <w:rsid w:val="00874891"/>
    <w:rsid w:val="0087670F"/>
    <w:rsid w:val="00881235"/>
    <w:rsid w:val="00884299"/>
    <w:rsid w:val="0088463E"/>
    <w:rsid w:val="00884C76"/>
    <w:rsid w:val="0089111D"/>
    <w:rsid w:val="00894ADD"/>
    <w:rsid w:val="008A02E1"/>
    <w:rsid w:val="008A50E1"/>
    <w:rsid w:val="008A7029"/>
    <w:rsid w:val="008A7A1A"/>
    <w:rsid w:val="008B2420"/>
    <w:rsid w:val="008B27CC"/>
    <w:rsid w:val="008B45F8"/>
    <w:rsid w:val="008B4E31"/>
    <w:rsid w:val="008B6240"/>
    <w:rsid w:val="008B69F0"/>
    <w:rsid w:val="008C29D5"/>
    <w:rsid w:val="008C4E1C"/>
    <w:rsid w:val="008C5B06"/>
    <w:rsid w:val="008D099E"/>
    <w:rsid w:val="008E1D6C"/>
    <w:rsid w:val="008F04AF"/>
    <w:rsid w:val="008F1C61"/>
    <w:rsid w:val="008F7DD0"/>
    <w:rsid w:val="0090002F"/>
    <w:rsid w:val="009077BC"/>
    <w:rsid w:val="009256BF"/>
    <w:rsid w:val="00930303"/>
    <w:rsid w:val="00930318"/>
    <w:rsid w:val="00943C17"/>
    <w:rsid w:val="0094669D"/>
    <w:rsid w:val="00947D02"/>
    <w:rsid w:val="00950384"/>
    <w:rsid w:val="00951E5A"/>
    <w:rsid w:val="00953838"/>
    <w:rsid w:val="00956772"/>
    <w:rsid w:val="00957701"/>
    <w:rsid w:val="00960986"/>
    <w:rsid w:val="00965C8B"/>
    <w:rsid w:val="009723FB"/>
    <w:rsid w:val="00972A63"/>
    <w:rsid w:val="00973FB4"/>
    <w:rsid w:val="009762B6"/>
    <w:rsid w:val="00985247"/>
    <w:rsid w:val="009909D5"/>
    <w:rsid w:val="0099646F"/>
    <w:rsid w:val="009A0298"/>
    <w:rsid w:val="009A5E5C"/>
    <w:rsid w:val="009B050B"/>
    <w:rsid w:val="009B07E0"/>
    <w:rsid w:val="009B12F3"/>
    <w:rsid w:val="009B7D7F"/>
    <w:rsid w:val="009C3745"/>
    <w:rsid w:val="009C37F2"/>
    <w:rsid w:val="009C398D"/>
    <w:rsid w:val="009C4768"/>
    <w:rsid w:val="009C727E"/>
    <w:rsid w:val="009C7BD1"/>
    <w:rsid w:val="009D0917"/>
    <w:rsid w:val="009D1808"/>
    <w:rsid w:val="009D24A0"/>
    <w:rsid w:val="009D53AA"/>
    <w:rsid w:val="009D6049"/>
    <w:rsid w:val="009E1734"/>
    <w:rsid w:val="009E6C06"/>
    <w:rsid w:val="009E7FFB"/>
    <w:rsid w:val="009F1B45"/>
    <w:rsid w:val="009F4B8E"/>
    <w:rsid w:val="009F6CB7"/>
    <w:rsid w:val="009F6D45"/>
    <w:rsid w:val="009F7CB8"/>
    <w:rsid w:val="009F7F48"/>
    <w:rsid w:val="00A00565"/>
    <w:rsid w:val="00A01390"/>
    <w:rsid w:val="00A0238E"/>
    <w:rsid w:val="00A028D3"/>
    <w:rsid w:val="00A02D29"/>
    <w:rsid w:val="00A03B29"/>
    <w:rsid w:val="00A04F48"/>
    <w:rsid w:val="00A0636C"/>
    <w:rsid w:val="00A07519"/>
    <w:rsid w:val="00A07D42"/>
    <w:rsid w:val="00A13888"/>
    <w:rsid w:val="00A1494C"/>
    <w:rsid w:val="00A16BE2"/>
    <w:rsid w:val="00A17094"/>
    <w:rsid w:val="00A2022C"/>
    <w:rsid w:val="00A225BD"/>
    <w:rsid w:val="00A27FD3"/>
    <w:rsid w:val="00A30CED"/>
    <w:rsid w:val="00A37486"/>
    <w:rsid w:val="00A37F9B"/>
    <w:rsid w:val="00A43270"/>
    <w:rsid w:val="00A45B53"/>
    <w:rsid w:val="00A46791"/>
    <w:rsid w:val="00A5035F"/>
    <w:rsid w:val="00A54C1A"/>
    <w:rsid w:val="00A55CDA"/>
    <w:rsid w:val="00A56080"/>
    <w:rsid w:val="00A63CBC"/>
    <w:rsid w:val="00A656C1"/>
    <w:rsid w:val="00A80F73"/>
    <w:rsid w:val="00A81DD6"/>
    <w:rsid w:val="00A827E6"/>
    <w:rsid w:val="00A843F0"/>
    <w:rsid w:val="00A847ED"/>
    <w:rsid w:val="00A85CFF"/>
    <w:rsid w:val="00A869C7"/>
    <w:rsid w:val="00A87741"/>
    <w:rsid w:val="00A93BCF"/>
    <w:rsid w:val="00A94EE6"/>
    <w:rsid w:val="00A955D9"/>
    <w:rsid w:val="00AA2CF8"/>
    <w:rsid w:val="00AA4E30"/>
    <w:rsid w:val="00AA63C6"/>
    <w:rsid w:val="00AB418C"/>
    <w:rsid w:val="00AC1F05"/>
    <w:rsid w:val="00AC6AD7"/>
    <w:rsid w:val="00AD193B"/>
    <w:rsid w:val="00AD29B5"/>
    <w:rsid w:val="00AE123E"/>
    <w:rsid w:val="00AE2E50"/>
    <w:rsid w:val="00AE667B"/>
    <w:rsid w:val="00AE752D"/>
    <w:rsid w:val="00AF5C68"/>
    <w:rsid w:val="00AF7BDF"/>
    <w:rsid w:val="00B0253C"/>
    <w:rsid w:val="00B05C0C"/>
    <w:rsid w:val="00B118A3"/>
    <w:rsid w:val="00B11ED4"/>
    <w:rsid w:val="00B14291"/>
    <w:rsid w:val="00B17A3C"/>
    <w:rsid w:val="00B249CD"/>
    <w:rsid w:val="00B269C6"/>
    <w:rsid w:val="00B316A6"/>
    <w:rsid w:val="00B3506F"/>
    <w:rsid w:val="00B359C5"/>
    <w:rsid w:val="00B379B6"/>
    <w:rsid w:val="00B42DCD"/>
    <w:rsid w:val="00B43641"/>
    <w:rsid w:val="00B438DE"/>
    <w:rsid w:val="00B43A4F"/>
    <w:rsid w:val="00B44469"/>
    <w:rsid w:val="00B52B5F"/>
    <w:rsid w:val="00B545C1"/>
    <w:rsid w:val="00B614BB"/>
    <w:rsid w:val="00B62F81"/>
    <w:rsid w:val="00B66DAF"/>
    <w:rsid w:val="00B74611"/>
    <w:rsid w:val="00B75BA6"/>
    <w:rsid w:val="00B80B27"/>
    <w:rsid w:val="00B821E2"/>
    <w:rsid w:val="00B849F7"/>
    <w:rsid w:val="00B91349"/>
    <w:rsid w:val="00B91C69"/>
    <w:rsid w:val="00B92AF0"/>
    <w:rsid w:val="00BA3624"/>
    <w:rsid w:val="00BA4F0D"/>
    <w:rsid w:val="00BA65DC"/>
    <w:rsid w:val="00BB15B1"/>
    <w:rsid w:val="00BB2A66"/>
    <w:rsid w:val="00BB34AE"/>
    <w:rsid w:val="00BB4430"/>
    <w:rsid w:val="00BB576A"/>
    <w:rsid w:val="00BB5B5C"/>
    <w:rsid w:val="00BB63DB"/>
    <w:rsid w:val="00BB7B57"/>
    <w:rsid w:val="00BC0361"/>
    <w:rsid w:val="00BC28BA"/>
    <w:rsid w:val="00BC32E8"/>
    <w:rsid w:val="00BC4C4E"/>
    <w:rsid w:val="00BD0870"/>
    <w:rsid w:val="00BE0995"/>
    <w:rsid w:val="00BE788D"/>
    <w:rsid w:val="00BF34FA"/>
    <w:rsid w:val="00BF4E01"/>
    <w:rsid w:val="00BF617D"/>
    <w:rsid w:val="00BF6DE5"/>
    <w:rsid w:val="00C01D19"/>
    <w:rsid w:val="00C04BA8"/>
    <w:rsid w:val="00C04EE0"/>
    <w:rsid w:val="00C10670"/>
    <w:rsid w:val="00C12861"/>
    <w:rsid w:val="00C12B68"/>
    <w:rsid w:val="00C15854"/>
    <w:rsid w:val="00C1634D"/>
    <w:rsid w:val="00C177E6"/>
    <w:rsid w:val="00C17D92"/>
    <w:rsid w:val="00C20614"/>
    <w:rsid w:val="00C22BB2"/>
    <w:rsid w:val="00C2454F"/>
    <w:rsid w:val="00C30EF2"/>
    <w:rsid w:val="00C33551"/>
    <w:rsid w:val="00C423AB"/>
    <w:rsid w:val="00C51829"/>
    <w:rsid w:val="00C5182D"/>
    <w:rsid w:val="00C548AF"/>
    <w:rsid w:val="00C56AE5"/>
    <w:rsid w:val="00C577FA"/>
    <w:rsid w:val="00C70184"/>
    <w:rsid w:val="00C71A4F"/>
    <w:rsid w:val="00C7370F"/>
    <w:rsid w:val="00C75DB4"/>
    <w:rsid w:val="00C8136B"/>
    <w:rsid w:val="00C869E3"/>
    <w:rsid w:val="00C90879"/>
    <w:rsid w:val="00C91716"/>
    <w:rsid w:val="00C95120"/>
    <w:rsid w:val="00C9566A"/>
    <w:rsid w:val="00C9674A"/>
    <w:rsid w:val="00CA200B"/>
    <w:rsid w:val="00CA5826"/>
    <w:rsid w:val="00CB0411"/>
    <w:rsid w:val="00CB08AE"/>
    <w:rsid w:val="00CB309C"/>
    <w:rsid w:val="00CB5B4A"/>
    <w:rsid w:val="00CB7C23"/>
    <w:rsid w:val="00CC609D"/>
    <w:rsid w:val="00CD0A99"/>
    <w:rsid w:val="00CD2D90"/>
    <w:rsid w:val="00CD6799"/>
    <w:rsid w:val="00CD70F2"/>
    <w:rsid w:val="00CD7167"/>
    <w:rsid w:val="00CD72A9"/>
    <w:rsid w:val="00CE5BA4"/>
    <w:rsid w:val="00CF15C2"/>
    <w:rsid w:val="00CF3E38"/>
    <w:rsid w:val="00D00F3A"/>
    <w:rsid w:val="00D01FF6"/>
    <w:rsid w:val="00D0676B"/>
    <w:rsid w:val="00D1012E"/>
    <w:rsid w:val="00D14BAF"/>
    <w:rsid w:val="00D16211"/>
    <w:rsid w:val="00D16B95"/>
    <w:rsid w:val="00D20BDE"/>
    <w:rsid w:val="00D26576"/>
    <w:rsid w:val="00D36E1F"/>
    <w:rsid w:val="00D50881"/>
    <w:rsid w:val="00D511DB"/>
    <w:rsid w:val="00D516BE"/>
    <w:rsid w:val="00D517D8"/>
    <w:rsid w:val="00D51ADB"/>
    <w:rsid w:val="00D52661"/>
    <w:rsid w:val="00D566FE"/>
    <w:rsid w:val="00D6064D"/>
    <w:rsid w:val="00D64B82"/>
    <w:rsid w:val="00D65EC6"/>
    <w:rsid w:val="00D662F1"/>
    <w:rsid w:val="00D72CF1"/>
    <w:rsid w:val="00D82623"/>
    <w:rsid w:val="00D84689"/>
    <w:rsid w:val="00D90138"/>
    <w:rsid w:val="00D91F69"/>
    <w:rsid w:val="00D97139"/>
    <w:rsid w:val="00DA03D0"/>
    <w:rsid w:val="00DA1EAB"/>
    <w:rsid w:val="00DA422D"/>
    <w:rsid w:val="00DA7BA1"/>
    <w:rsid w:val="00DB2DB5"/>
    <w:rsid w:val="00DC1700"/>
    <w:rsid w:val="00DC22B9"/>
    <w:rsid w:val="00DC4DC8"/>
    <w:rsid w:val="00DD3037"/>
    <w:rsid w:val="00DD5BB9"/>
    <w:rsid w:val="00DD7431"/>
    <w:rsid w:val="00DE0FCF"/>
    <w:rsid w:val="00DE2F70"/>
    <w:rsid w:val="00DE5899"/>
    <w:rsid w:val="00DF1A82"/>
    <w:rsid w:val="00DF2688"/>
    <w:rsid w:val="00DF63D3"/>
    <w:rsid w:val="00E02120"/>
    <w:rsid w:val="00E1359E"/>
    <w:rsid w:val="00E159DA"/>
    <w:rsid w:val="00E15C9C"/>
    <w:rsid w:val="00E16513"/>
    <w:rsid w:val="00E16793"/>
    <w:rsid w:val="00E17093"/>
    <w:rsid w:val="00E202D0"/>
    <w:rsid w:val="00E277CE"/>
    <w:rsid w:val="00E30725"/>
    <w:rsid w:val="00E322B1"/>
    <w:rsid w:val="00E35590"/>
    <w:rsid w:val="00E36499"/>
    <w:rsid w:val="00E56E40"/>
    <w:rsid w:val="00E6041B"/>
    <w:rsid w:val="00E60563"/>
    <w:rsid w:val="00E61211"/>
    <w:rsid w:val="00E61C2D"/>
    <w:rsid w:val="00E64729"/>
    <w:rsid w:val="00E65B59"/>
    <w:rsid w:val="00E66B78"/>
    <w:rsid w:val="00E707B6"/>
    <w:rsid w:val="00E7382A"/>
    <w:rsid w:val="00E754DB"/>
    <w:rsid w:val="00E759C5"/>
    <w:rsid w:val="00E81023"/>
    <w:rsid w:val="00E818E3"/>
    <w:rsid w:val="00E82B5E"/>
    <w:rsid w:val="00E85C67"/>
    <w:rsid w:val="00E94579"/>
    <w:rsid w:val="00E96BDA"/>
    <w:rsid w:val="00EA7FEE"/>
    <w:rsid w:val="00EB15C3"/>
    <w:rsid w:val="00EB1905"/>
    <w:rsid w:val="00EB3EC7"/>
    <w:rsid w:val="00EB7C4E"/>
    <w:rsid w:val="00EC19B1"/>
    <w:rsid w:val="00ED192A"/>
    <w:rsid w:val="00ED3A87"/>
    <w:rsid w:val="00ED5AC6"/>
    <w:rsid w:val="00ED5ED3"/>
    <w:rsid w:val="00EE5A21"/>
    <w:rsid w:val="00EE5FD6"/>
    <w:rsid w:val="00EE7936"/>
    <w:rsid w:val="00F001AD"/>
    <w:rsid w:val="00F04473"/>
    <w:rsid w:val="00F1125A"/>
    <w:rsid w:val="00F136D8"/>
    <w:rsid w:val="00F176A2"/>
    <w:rsid w:val="00F23C3B"/>
    <w:rsid w:val="00F260BB"/>
    <w:rsid w:val="00F30128"/>
    <w:rsid w:val="00F301C8"/>
    <w:rsid w:val="00F301F5"/>
    <w:rsid w:val="00F31867"/>
    <w:rsid w:val="00F31EDF"/>
    <w:rsid w:val="00F34907"/>
    <w:rsid w:val="00F37FA6"/>
    <w:rsid w:val="00F4234A"/>
    <w:rsid w:val="00F5066E"/>
    <w:rsid w:val="00F506B2"/>
    <w:rsid w:val="00F56A6E"/>
    <w:rsid w:val="00F608DE"/>
    <w:rsid w:val="00F60B9C"/>
    <w:rsid w:val="00F6584D"/>
    <w:rsid w:val="00F67135"/>
    <w:rsid w:val="00F702B0"/>
    <w:rsid w:val="00F7196C"/>
    <w:rsid w:val="00F7213F"/>
    <w:rsid w:val="00F746FD"/>
    <w:rsid w:val="00F74C85"/>
    <w:rsid w:val="00F77DF5"/>
    <w:rsid w:val="00F81F8A"/>
    <w:rsid w:val="00F86966"/>
    <w:rsid w:val="00F873D8"/>
    <w:rsid w:val="00F95811"/>
    <w:rsid w:val="00F97A2B"/>
    <w:rsid w:val="00F97F73"/>
    <w:rsid w:val="00FA078A"/>
    <w:rsid w:val="00FA178B"/>
    <w:rsid w:val="00FA52BC"/>
    <w:rsid w:val="00FA626F"/>
    <w:rsid w:val="00FA6730"/>
    <w:rsid w:val="00FA7C0A"/>
    <w:rsid w:val="00FB031E"/>
    <w:rsid w:val="00FB0D1A"/>
    <w:rsid w:val="00FB1FAB"/>
    <w:rsid w:val="00FB68D9"/>
    <w:rsid w:val="00FC0912"/>
    <w:rsid w:val="00FC293D"/>
    <w:rsid w:val="00FC39FD"/>
    <w:rsid w:val="00FC4A2D"/>
    <w:rsid w:val="00FC6FAB"/>
    <w:rsid w:val="00FC702D"/>
    <w:rsid w:val="00FC747B"/>
    <w:rsid w:val="00FD059B"/>
    <w:rsid w:val="00FD22C1"/>
    <w:rsid w:val="00FD37F3"/>
    <w:rsid w:val="00FD5157"/>
    <w:rsid w:val="00FD6CDE"/>
    <w:rsid w:val="00FE0A28"/>
    <w:rsid w:val="00FE4183"/>
    <w:rsid w:val="00FF2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F82"/>
    <w:pPr>
      <w:spacing w:after="200" w:line="276" w:lineRule="auto"/>
      <w:ind w:firstLine="0"/>
      <w:jc w:val="left"/>
    </w:pPr>
    <w:rPr>
      <w:rFonts w:ascii="Calibri" w:eastAsia="Calibri" w:hAnsi="Calibri"/>
      <w:sz w:val="22"/>
      <w:szCs w:val="22"/>
    </w:rPr>
  </w:style>
  <w:style w:type="paragraph" w:styleId="1">
    <w:name w:val="heading 1"/>
    <w:basedOn w:val="a"/>
    <w:next w:val="a"/>
    <w:link w:val="10"/>
    <w:uiPriority w:val="99"/>
    <w:qFormat/>
    <w:rsid w:val="00636F82"/>
    <w:pPr>
      <w:keepNext/>
      <w:spacing w:before="240" w:after="60"/>
      <w:outlineLvl w:val="0"/>
    </w:pPr>
    <w:rPr>
      <w:rFonts w:ascii="Cambria" w:eastAsia="Times New Roman" w:hAnsi="Cambria"/>
      <w:b/>
      <w:bCs/>
      <w:kern w:val="32"/>
      <w:sz w:val="32"/>
      <w:szCs w:val="32"/>
      <w:lang w:val="uk-UA" w:eastAsia="uk-UA"/>
    </w:rPr>
  </w:style>
  <w:style w:type="paragraph" w:styleId="3">
    <w:name w:val="heading 3"/>
    <w:basedOn w:val="a"/>
    <w:next w:val="a"/>
    <w:link w:val="30"/>
    <w:uiPriority w:val="9"/>
    <w:qFormat/>
    <w:rsid w:val="00636F82"/>
    <w:pPr>
      <w:keepNext/>
      <w:keepLines/>
      <w:spacing w:before="200" w:after="0"/>
      <w:outlineLvl w:val="2"/>
    </w:pPr>
    <w:rPr>
      <w:rFonts w:ascii="Cambria" w:eastAsia="Times New Roman" w:hAnsi="Cambria"/>
      <w:b/>
      <w:bCs/>
      <w:color w:val="4F81BD"/>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6F82"/>
    <w:rPr>
      <w:rFonts w:ascii="Cambria" w:eastAsia="Times New Roman" w:hAnsi="Cambria"/>
      <w:b/>
      <w:bCs/>
      <w:kern w:val="32"/>
      <w:sz w:val="32"/>
      <w:szCs w:val="32"/>
      <w:lang w:val="uk-UA" w:eastAsia="uk-UA"/>
    </w:rPr>
  </w:style>
  <w:style w:type="character" w:customStyle="1" w:styleId="30">
    <w:name w:val="Заголовок 3 Знак"/>
    <w:basedOn w:val="a0"/>
    <w:link w:val="3"/>
    <w:uiPriority w:val="9"/>
    <w:rsid w:val="00636F82"/>
    <w:rPr>
      <w:rFonts w:ascii="Cambria" w:eastAsia="Times New Roman" w:hAnsi="Cambria"/>
      <w:b/>
      <w:bCs/>
      <w:color w:val="4F81BD"/>
      <w:sz w:val="22"/>
      <w:szCs w:val="22"/>
      <w:lang w:val="uk-UA"/>
    </w:rPr>
  </w:style>
  <w:style w:type="paragraph" w:styleId="a3">
    <w:name w:val="List Paragraph"/>
    <w:basedOn w:val="a"/>
    <w:uiPriority w:val="99"/>
    <w:qFormat/>
    <w:rsid w:val="00636F82"/>
    <w:pPr>
      <w:ind w:left="720"/>
      <w:contextualSpacing/>
    </w:pPr>
  </w:style>
  <w:style w:type="character" w:styleId="a4">
    <w:name w:val="Hyperlink"/>
    <w:uiPriority w:val="99"/>
    <w:unhideWhenUsed/>
    <w:rsid w:val="00636F82"/>
    <w:rPr>
      <w:color w:val="0000FF"/>
      <w:u w:val="single"/>
    </w:rPr>
  </w:style>
  <w:style w:type="paragraph" w:customStyle="1" w:styleId="Default">
    <w:name w:val="Default"/>
    <w:uiPriority w:val="99"/>
    <w:rsid w:val="00636F82"/>
    <w:pPr>
      <w:widowControl w:val="0"/>
      <w:autoSpaceDE w:val="0"/>
      <w:autoSpaceDN w:val="0"/>
      <w:adjustRightInd w:val="0"/>
      <w:ind w:firstLine="0"/>
      <w:jc w:val="left"/>
    </w:pPr>
    <w:rPr>
      <w:rFonts w:ascii="School Book C" w:eastAsia="Calibri" w:hAnsi="School Book C" w:cs="School Book C"/>
      <w:color w:val="000000"/>
      <w:sz w:val="24"/>
      <w:szCs w:val="24"/>
      <w:lang w:eastAsia="ru-RU"/>
    </w:rPr>
  </w:style>
  <w:style w:type="character" w:customStyle="1" w:styleId="rvts23">
    <w:name w:val="rvts23"/>
    <w:uiPriority w:val="99"/>
    <w:rsid w:val="00636F82"/>
  </w:style>
  <w:style w:type="character" w:customStyle="1" w:styleId="rvts44">
    <w:name w:val="rvts44"/>
    <w:uiPriority w:val="99"/>
    <w:rsid w:val="00636F82"/>
  </w:style>
  <w:style w:type="character" w:customStyle="1" w:styleId="geo-dms">
    <w:name w:val="geo-dms"/>
    <w:uiPriority w:val="99"/>
    <w:rsid w:val="00636F82"/>
  </w:style>
  <w:style w:type="character" w:customStyle="1" w:styleId="latitude">
    <w:name w:val="latitude"/>
    <w:uiPriority w:val="99"/>
    <w:rsid w:val="00636F82"/>
  </w:style>
  <w:style w:type="character" w:customStyle="1" w:styleId="longitude">
    <w:name w:val="longitude"/>
    <w:uiPriority w:val="99"/>
    <w:rsid w:val="00636F82"/>
  </w:style>
  <w:style w:type="character" w:customStyle="1" w:styleId="mw-headline">
    <w:name w:val="mw-headline"/>
    <w:uiPriority w:val="99"/>
    <w:rsid w:val="00636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F82"/>
    <w:pPr>
      <w:spacing w:after="200" w:line="276" w:lineRule="auto"/>
      <w:ind w:firstLine="0"/>
      <w:jc w:val="left"/>
    </w:pPr>
    <w:rPr>
      <w:rFonts w:ascii="Calibri" w:eastAsia="Calibri" w:hAnsi="Calibri"/>
      <w:sz w:val="22"/>
      <w:szCs w:val="22"/>
    </w:rPr>
  </w:style>
  <w:style w:type="paragraph" w:styleId="1">
    <w:name w:val="heading 1"/>
    <w:basedOn w:val="a"/>
    <w:next w:val="a"/>
    <w:link w:val="10"/>
    <w:uiPriority w:val="99"/>
    <w:qFormat/>
    <w:rsid w:val="00636F82"/>
    <w:pPr>
      <w:keepNext/>
      <w:spacing w:before="240" w:after="60"/>
      <w:outlineLvl w:val="0"/>
    </w:pPr>
    <w:rPr>
      <w:rFonts w:ascii="Cambria" w:eastAsia="Times New Roman" w:hAnsi="Cambria"/>
      <w:b/>
      <w:bCs/>
      <w:kern w:val="32"/>
      <w:sz w:val="32"/>
      <w:szCs w:val="32"/>
      <w:lang w:val="uk-UA" w:eastAsia="uk-UA"/>
    </w:rPr>
  </w:style>
  <w:style w:type="paragraph" w:styleId="3">
    <w:name w:val="heading 3"/>
    <w:basedOn w:val="a"/>
    <w:next w:val="a"/>
    <w:link w:val="30"/>
    <w:uiPriority w:val="9"/>
    <w:qFormat/>
    <w:rsid w:val="00636F82"/>
    <w:pPr>
      <w:keepNext/>
      <w:keepLines/>
      <w:spacing w:before="200" w:after="0"/>
      <w:outlineLvl w:val="2"/>
    </w:pPr>
    <w:rPr>
      <w:rFonts w:ascii="Cambria" w:eastAsia="Times New Roman" w:hAnsi="Cambria"/>
      <w:b/>
      <w:bCs/>
      <w:color w:val="4F81BD"/>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6F82"/>
    <w:rPr>
      <w:rFonts w:ascii="Cambria" w:eastAsia="Times New Roman" w:hAnsi="Cambria"/>
      <w:b/>
      <w:bCs/>
      <w:kern w:val="32"/>
      <w:sz w:val="32"/>
      <w:szCs w:val="32"/>
      <w:lang w:val="uk-UA" w:eastAsia="uk-UA"/>
    </w:rPr>
  </w:style>
  <w:style w:type="character" w:customStyle="1" w:styleId="30">
    <w:name w:val="Заголовок 3 Знак"/>
    <w:basedOn w:val="a0"/>
    <w:link w:val="3"/>
    <w:uiPriority w:val="9"/>
    <w:rsid w:val="00636F82"/>
    <w:rPr>
      <w:rFonts w:ascii="Cambria" w:eastAsia="Times New Roman" w:hAnsi="Cambria"/>
      <w:b/>
      <w:bCs/>
      <w:color w:val="4F81BD"/>
      <w:sz w:val="22"/>
      <w:szCs w:val="22"/>
      <w:lang w:val="uk-UA"/>
    </w:rPr>
  </w:style>
  <w:style w:type="paragraph" w:styleId="a3">
    <w:name w:val="List Paragraph"/>
    <w:basedOn w:val="a"/>
    <w:uiPriority w:val="99"/>
    <w:qFormat/>
    <w:rsid w:val="00636F82"/>
    <w:pPr>
      <w:ind w:left="720"/>
      <w:contextualSpacing/>
    </w:pPr>
  </w:style>
  <w:style w:type="character" w:styleId="a4">
    <w:name w:val="Hyperlink"/>
    <w:uiPriority w:val="99"/>
    <w:unhideWhenUsed/>
    <w:rsid w:val="00636F82"/>
    <w:rPr>
      <w:color w:val="0000FF"/>
      <w:u w:val="single"/>
    </w:rPr>
  </w:style>
  <w:style w:type="paragraph" w:customStyle="1" w:styleId="Default">
    <w:name w:val="Default"/>
    <w:uiPriority w:val="99"/>
    <w:rsid w:val="00636F82"/>
    <w:pPr>
      <w:widowControl w:val="0"/>
      <w:autoSpaceDE w:val="0"/>
      <w:autoSpaceDN w:val="0"/>
      <w:adjustRightInd w:val="0"/>
      <w:ind w:firstLine="0"/>
      <w:jc w:val="left"/>
    </w:pPr>
    <w:rPr>
      <w:rFonts w:ascii="School Book C" w:eastAsia="Calibri" w:hAnsi="School Book C" w:cs="School Book C"/>
      <w:color w:val="000000"/>
      <w:sz w:val="24"/>
      <w:szCs w:val="24"/>
      <w:lang w:eastAsia="ru-RU"/>
    </w:rPr>
  </w:style>
  <w:style w:type="character" w:customStyle="1" w:styleId="rvts23">
    <w:name w:val="rvts23"/>
    <w:uiPriority w:val="99"/>
    <w:rsid w:val="00636F82"/>
  </w:style>
  <w:style w:type="character" w:customStyle="1" w:styleId="rvts44">
    <w:name w:val="rvts44"/>
    <w:uiPriority w:val="99"/>
    <w:rsid w:val="00636F82"/>
  </w:style>
  <w:style w:type="character" w:customStyle="1" w:styleId="geo-dms">
    <w:name w:val="geo-dms"/>
    <w:uiPriority w:val="99"/>
    <w:rsid w:val="00636F82"/>
  </w:style>
  <w:style w:type="character" w:customStyle="1" w:styleId="latitude">
    <w:name w:val="latitude"/>
    <w:uiPriority w:val="99"/>
    <w:rsid w:val="00636F82"/>
  </w:style>
  <w:style w:type="character" w:customStyle="1" w:styleId="longitude">
    <w:name w:val="longitude"/>
    <w:uiPriority w:val="99"/>
    <w:rsid w:val="00636F82"/>
  </w:style>
  <w:style w:type="character" w:customStyle="1" w:styleId="mw-headline">
    <w:name w:val="mw-headline"/>
    <w:uiPriority w:val="99"/>
    <w:rsid w:val="0063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 TargetMode="External"/><Relationship Id="rId3" Type="http://schemas.microsoft.com/office/2007/relationships/stylesWithEffects" Target="stylesWithEffects.xml"/><Relationship Id="rId7" Type="http://schemas.openxmlformats.org/officeDocument/2006/relationships/hyperlink" Target="https://geografica.net.ua/;http://mugachova.blogsp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ools.wmflabs.org/geohack/geohack.php?language=uk&amp;pagename=%D0%97%D0%BC%D1%96%D1%97%D0%BD%D0%B8%D0%B9_%28%D0%BE%D1%81%D1%82%D1%80%D1%96%D0%B2%29&amp;params=45_18_0_N_30_12_15_E__scale:2000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mzo.gov.ua" TargetMode="External"/><Relationship Id="rId4" Type="http://schemas.openxmlformats.org/officeDocument/2006/relationships/settings" Target="settings.xml"/><Relationship Id="rId9" Type="http://schemas.openxmlformats.org/officeDocument/2006/relationships/hyperlink" Target="http://geographer.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17B9C-8905-425F-AD46-032AB832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10902</Words>
  <Characters>62145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2016-08-20T10:01:00Z</dcterms:created>
  <dcterms:modified xsi:type="dcterms:W3CDTF">2016-08-20T10:01:00Z</dcterms:modified>
</cp:coreProperties>
</file>