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8" w:rsidRPr="00B374DF" w:rsidRDefault="002878C8" w:rsidP="00B374DF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 xml:space="preserve">КОНЦЕПЦІЯ </w:t>
      </w:r>
    </w:p>
    <w:p w:rsidR="002878C8" w:rsidRPr="00B374DF" w:rsidRDefault="002878C8" w:rsidP="00B374DF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>НАЦІОНАЛЬНО-ПАТРІОТИЧНОГО ВИХОВАННЯ</w:t>
      </w:r>
    </w:p>
    <w:p w:rsidR="002878C8" w:rsidRPr="00B374DF" w:rsidRDefault="002878C8" w:rsidP="00B374DF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>ДІТЕЙ ТА МОЛОДІ</w:t>
      </w:r>
    </w:p>
    <w:p w:rsidR="002878C8" w:rsidRPr="00B374DF" w:rsidRDefault="002878C8" w:rsidP="00B374DF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2878C8" w:rsidRPr="00B374DF" w:rsidRDefault="002878C8" w:rsidP="00B374DF">
      <w:pPr>
        <w:spacing w:line="276" w:lineRule="auto"/>
        <w:ind w:firstLine="284"/>
        <w:rPr>
          <w:b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>ВСТУП</w:t>
      </w:r>
    </w:p>
    <w:p w:rsidR="00176D71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</w:t>
      </w:r>
      <w:r w:rsidR="001D3484" w:rsidRPr="00B374DF">
        <w:rPr>
          <w:sz w:val="22"/>
          <w:szCs w:val="22"/>
          <w:lang w:val="uk-UA"/>
        </w:rPr>
        <w:t>ою</w:t>
      </w:r>
      <w:r w:rsidRPr="00B374DF">
        <w:rPr>
          <w:sz w:val="22"/>
          <w:szCs w:val="22"/>
          <w:lang w:val="uk-UA"/>
        </w:rPr>
        <w:t xml:space="preserve"> черг</w:t>
      </w:r>
      <w:r w:rsidR="001D3484" w:rsidRPr="00B374DF">
        <w:rPr>
          <w:sz w:val="22"/>
          <w:szCs w:val="22"/>
          <w:lang w:val="uk-UA"/>
        </w:rPr>
        <w:t>ою</w:t>
      </w:r>
      <w:r w:rsidRPr="00B374DF">
        <w:rPr>
          <w:sz w:val="22"/>
          <w:szCs w:val="22"/>
          <w:lang w:val="uk-UA"/>
        </w:rPr>
        <w:t>, своєї долі, долі своїх сусідів, подальшого світового порядку на планеті. В сучасних важких і болісних ситуаціях викликів та загроз і водночас великих перспектив розвитку, кардинальних змін у політиці, економіці, соціальній сфері пріоритетним завданням суспільного поступу, поряд з убезпеченням своєї суверенності й територіальної цілісності, пошуками шляхів для інтегрування в європейське співтовариств</w:t>
      </w:r>
      <w:r w:rsidR="00176D71" w:rsidRPr="00B374DF">
        <w:rPr>
          <w:sz w:val="22"/>
          <w:szCs w:val="22"/>
          <w:lang w:val="uk-UA"/>
        </w:rPr>
        <w:t xml:space="preserve">о, є визначення нової стратегії </w:t>
      </w:r>
      <w:r w:rsidRPr="00B374DF">
        <w:rPr>
          <w:sz w:val="22"/>
          <w:szCs w:val="22"/>
          <w:lang w:val="uk-UA"/>
        </w:rPr>
        <w:t>в</w:t>
      </w:r>
      <w:r w:rsidR="00176D71" w:rsidRPr="00B374DF">
        <w:rPr>
          <w:sz w:val="22"/>
          <w:szCs w:val="22"/>
          <w:lang w:val="uk-UA"/>
        </w:rPr>
        <w:t>иховання як багатокомпонентної та</w:t>
      </w:r>
      <w:r w:rsidRPr="00B374DF">
        <w:rPr>
          <w:sz w:val="22"/>
          <w:szCs w:val="22"/>
          <w:lang w:val="uk-UA"/>
        </w:rPr>
        <w:t xml:space="preserve"> багатовекторної системи, яка великою мірою  формує майбутній розвиток Української держави. 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поколінь, які розглядатимуть державу (patria) як запоруку власного особистісного розвитку, що спирається на ідеї гуманізму, соціального добробуту, демократії, свободи, толерантності, виваженості, відповідальності, здорового способу життя, готовності до змін.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Інтеграційні процеси, що відбуваються в Україні, європоцентричність, пробудження громадянської і громадської ініціативи, виникнення різних громадських рухів, розповсюдження волонтерської діяльності, які накладаються на технологічну і комунікативну глобалізацію, міграційні зміни всередині суспільства, ідентифікаційні і реідентифікаційні процеси в особистісному розвитку кожного українця, відбуваються на тлі сплеску інтересу і прояву патріотичних почуттів і нових ставлень до історії, культури, релігії, традицій і звичаїв українського народу.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Тому нині, як ніколи, потрібні нові підходи і нові шляхи до виховання патріотизму як почуття і як базової якості особистості. При цьому потрібно враховувати, що Україна має древню і величну культуру та історію, досвід державницького життя, які виступають потужним джерелом і міцним підґрунтям виховання дітей і молоді. Вони уже ввійшли до освітнього і загальновиховного простору, але нинішні суспільні процеси вимагають їх переосмислення, яке відкриває нові можливості для освітньої сфери. </w:t>
      </w:r>
    </w:p>
    <w:p w:rsidR="00F637B3" w:rsidRPr="00B374DF" w:rsidRDefault="00173609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В основу системи національно-патріотичного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нації. Важливу роль у просвітницькій діяльності посідає відновлення історичної пам'яті про трива</w:t>
      </w:r>
      <w:r w:rsidR="00AC5438" w:rsidRPr="00B374DF">
        <w:rPr>
          <w:sz w:val="22"/>
          <w:szCs w:val="22"/>
          <w:lang w:val="uk-UA"/>
        </w:rPr>
        <w:t>лі державницькі традиції України</w:t>
      </w:r>
      <w:r w:rsidR="00BA0615" w:rsidRPr="00B374DF">
        <w:rPr>
          <w:sz w:val="22"/>
          <w:szCs w:val="22"/>
          <w:lang w:val="uk-UA"/>
        </w:rPr>
        <w:t xml:space="preserve">. </w:t>
      </w:r>
    </w:p>
    <w:p w:rsidR="003E0CE2" w:rsidRPr="00B374DF" w:rsidRDefault="00BA0615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Серед них </w:t>
      </w:r>
      <w:r w:rsidR="00173609" w:rsidRPr="00B374DF">
        <w:rPr>
          <w:sz w:val="22"/>
          <w:szCs w:val="22"/>
          <w:lang w:val="uk-UA"/>
        </w:rPr>
        <w:t>Київськ</w:t>
      </w:r>
      <w:r w:rsidR="00F427B2" w:rsidRPr="00B374DF">
        <w:rPr>
          <w:sz w:val="22"/>
          <w:szCs w:val="22"/>
          <w:lang w:val="uk-UA"/>
        </w:rPr>
        <w:t>а Русь, Велике князівство Литовське, Військо Запорозьке</w:t>
      </w:r>
      <w:r w:rsidR="00EF0F3B" w:rsidRPr="00B374DF">
        <w:rPr>
          <w:sz w:val="22"/>
          <w:szCs w:val="22"/>
          <w:lang w:val="uk-UA"/>
        </w:rPr>
        <w:t>,</w:t>
      </w:r>
      <w:r w:rsidR="00AC5438" w:rsidRPr="00B374DF">
        <w:rPr>
          <w:sz w:val="22"/>
          <w:szCs w:val="22"/>
          <w:lang w:val="uk-UA"/>
        </w:rPr>
        <w:t xml:space="preserve"> </w:t>
      </w:r>
      <w:r w:rsidR="000761C0" w:rsidRPr="00B374DF">
        <w:rPr>
          <w:sz w:val="22"/>
          <w:szCs w:val="22"/>
          <w:lang w:val="uk-UA"/>
        </w:rPr>
        <w:t>Гетьманщина, У</w:t>
      </w:r>
      <w:r w:rsidR="001F764D" w:rsidRPr="00B374DF">
        <w:rPr>
          <w:sz w:val="22"/>
          <w:szCs w:val="22"/>
          <w:lang w:val="uk-UA"/>
        </w:rPr>
        <w:t>країнська Народна Р</w:t>
      </w:r>
      <w:r w:rsidR="000761C0" w:rsidRPr="00B374DF">
        <w:rPr>
          <w:sz w:val="22"/>
          <w:szCs w:val="22"/>
          <w:lang w:val="uk-UA"/>
        </w:rPr>
        <w:t>еспубліка</w:t>
      </w:r>
      <w:r w:rsidR="00173609" w:rsidRPr="00B374DF">
        <w:rPr>
          <w:sz w:val="22"/>
          <w:szCs w:val="22"/>
          <w:lang w:val="uk-UA"/>
        </w:rPr>
        <w:t xml:space="preserve">, </w:t>
      </w:r>
      <w:r w:rsidR="00754005" w:rsidRPr="00B374DF">
        <w:rPr>
          <w:sz w:val="22"/>
          <w:szCs w:val="22"/>
          <w:lang w:val="uk-UA"/>
        </w:rPr>
        <w:t xml:space="preserve">Гетьманат Павла Скоропадського, </w:t>
      </w:r>
      <w:r w:rsidR="001D3484" w:rsidRPr="00B374DF">
        <w:rPr>
          <w:sz w:val="22"/>
          <w:szCs w:val="22"/>
          <w:lang w:val="uk-UA"/>
        </w:rPr>
        <w:t>Західноукраїнська</w:t>
      </w:r>
      <w:r w:rsidR="001F764D" w:rsidRPr="00B374DF">
        <w:rPr>
          <w:sz w:val="22"/>
          <w:szCs w:val="22"/>
          <w:lang w:val="uk-UA"/>
        </w:rPr>
        <w:t xml:space="preserve"> Народна Р</w:t>
      </w:r>
      <w:r w:rsidR="000761C0" w:rsidRPr="00B374DF">
        <w:rPr>
          <w:sz w:val="22"/>
          <w:szCs w:val="22"/>
          <w:lang w:val="uk-UA"/>
        </w:rPr>
        <w:t>еспубліка</w:t>
      </w:r>
      <w:r w:rsidR="00173609" w:rsidRPr="00B374DF">
        <w:rPr>
          <w:sz w:val="22"/>
          <w:szCs w:val="22"/>
          <w:lang w:val="uk-UA"/>
        </w:rPr>
        <w:t xml:space="preserve">, Карпатська </w:t>
      </w:r>
      <w:r w:rsidR="00EF0F3B" w:rsidRPr="00B374DF">
        <w:rPr>
          <w:sz w:val="22"/>
          <w:szCs w:val="22"/>
          <w:lang w:val="uk-UA"/>
        </w:rPr>
        <w:t>Україна та інші українські визвольні проекти</w:t>
      </w:r>
      <w:r w:rsidRPr="00B374DF">
        <w:rPr>
          <w:sz w:val="22"/>
          <w:szCs w:val="22"/>
          <w:lang w:val="uk-UA"/>
        </w:rPr>
        <w:t>.</w:t>
      </w:r>
      <w:r w:rsidR="00AF235E" w:rsidRPr="00B374DF">
        <w:rPr>
          <w:sz w:val="22"/>
          <w:szCs w:val="22"/>
          <w:lang w:val="uk-UA"/>
        </w:rPr>
        <w:t xml:space="preserve"> На особливу увагу заслуговує </w:t>
      </w:r>
      <w:r w:rsidR="00AA2A35" w:rsidRPr="00B374DF">
        <w:rPr>
          <w:sz w:val="22"/>
          <w:szCs w:val="22"/>
          <w:lang w:val="uk-UA"/>
        </w:rPr>
        <w:t xml:space="preserve">формування української політичної культури в часи Речі Посполитої та Австро-Угорщини, </w:t>
      </w:r>
      <w:r w:rsidR="00AF235E" w:rsidRPr="00B374DF">
        <w:rPr>
          <w:sz w:val="22"/>
          <w:szCs w:val="22"/>
          <w:lang w:val="uk-UA"/>
        </w:rPr>
        <w:t>нове осмислення ролі Кримського Ханату як держави кримськотатарського народу</w:t>
      </w:r>
      <w:r w:rsidR="00F637B3" w:rsidRPr="00B374DF">
        <w:rPr>
          <w:sz w:val="22"/>
          <w:szCs w:val="22"/>
          <w:lang w:val="uk-UA"/>
        </w:rPr>
        <w:t>, включно з тривалим воєнним протистоянням і плідною військовою та культурною співпрацею</w:t>
      </w:r>
      <w:r w:rsidR="00AF235E" w:rsidRPr="00B374DF">
        <w:rPr>
          <w:sz w:val="22"/>
          <w:szCs w:val="22"/>
          <w:lang w:val="uk-UA"/>
        </w:rPr>
        <w:t>.</w:t>
      </w:r>
    </w:p>
    <w:p w:rsidR="003E0CE2" w:rsidRPr="00B374DF" w:rsidRDefault="003E0CE2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шляху, </w:t>
      </w:r>
      <w:r w:rsidR="00856F40" w:rsidRPr="00B374DF">
        <w:rPr>
          <w:sz w:val="22"/>
          <w:szCs w:val="22"/>
          <w:lang w:val="uk-UA"/>
        </w:rPr>
        <w:t xml:space="preserve">зокрема у ХХ-ХХІ століттях це </w:t>
      </w:r>
      <w:r w:rsidR="00CF557B" w:rsidRPr="00B374DF">
        <w:rPr>
          <w:sz w:val="22"/>
          <w:szCs w:val="22"/>
          <w:lang w:val="uk-UA"/>
        </w:rPr>
        <w:t>ОУН</w:t>
      </w:r>
      <w:r w:rsidR="000761C0" w:rsidRPr="00B374DF">
        <w:rPr>
          <w:sz w:val="22"/>
          <w:szCs w:val="22"/>
          <w:lang w:val="uk-UA"/>
        </w:rPr>
        <w:t>, У</w:t>
      </w:r>
      <w:r w:rsidR="00CF557B" w:rsidRPr="00B374DF">
        <w:rPr>
          <w:sz w:val="22"/>
          <w:szCs w:val="22"/>
          <w:lang w:val="uk-UA"/>
        </w:rPr>
        <w:t>ПА</w:t>
      </w:r>
      <w:r w:rsidRPr="00B374DF">
        <w:rPr>
          <w:sz w:val="22"/>
          <w:szCs w:val="22"/>
          <w:lang w:val="uk-UA"/>
        </w:rPr>
        <w:t>, дисидентський рух, студентська Революція на граніті, По</w:t>
      </w:r>
      <w:r w:rsidR="003308DF" w:rsidRPr="00B374DF">
        <w:rPr>
          <w:sz w:val="22"/>
          <w:szCs w:val="22"/>
          <w:lang w:val="uk-UA"/>
        </w:rPr>
        <w:t>маранчева революція, Революція Г</w:t>
      </w:r>
      <w:r w:rsidRPr="00B374DF">
        <w:rPr>
          <w:sz w:val="22"/>
          <w:szCs w:val="22"/>
          <w:lang w:val="uk-UA"/>
        </w:rPr>
        <w:t>ідності.</w:t>
      </w:r>
    </w:p>
    <w:p w:rsidR="00173609" w:rsidRPr="00B374DF" w:rsidRDefault="009F05F6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Важливим завданням є розгляд порівняльно-історичних відомостей</w:t>
      </w:r>
      <w:r w:rsidR="00173609" w:rsidRPr="00B374DF">
        <w:rPr>
          <w:sz w:val="22"/>
          <w:szCs w:val="22"/>
          <w:lang w:val="uk-UA"/>
        </w:rPr>
        <w:t xml:space="preserve"> про переривання державності в ін</w:t>
      </w:r>
      <w:r w:rsidRPr="00B374DF">
        <w:rPr>
          <w:sz w:val="22"/>
          <w:szCs w:val="22"/>
          <w:lang w:val="uk-UA"/>
        </w:rPr>
        <w:t>ших європейських країнах, які сьогодні представлені потужними європейськими націями</w:t>
      </w:r>
      <w:r w:rsidR="00173609" w:rsidRPr="00B374DF">
        <w:rPr>
          <w:sz w:val="22"/>
          <w:szCs w:val="22"/>
          <w:lang w:val="uk-UA"/>
        </w:rPr>
        <w:t>. Спеціального розгляду по</w:t>
      </w:r>
      <w:r w:rsidRPr="00B374DF">
        <w:rPr>
          <w:sz w:val="22"/>
          <w:szCs w:val="22"/>
          <w:lang w:val="uk-UA"/>
        </w:rPr>
        <w:t>требують історичні обставини, що</w:t>
      </w:r>
      <w:r w:rsidR="00173609" w:rsidRPr="00B374DF">
        <w:rPr>
          <w:sz w:val="22"/>
          <w:szCs w:val="22"/>
          <w:lang w:val="uk-UA"/>
        </w:rPr>
        <w:t xml:space="preserve"> призв</w:t>
      </w:r>
      <w:r w:rsidR="004A69B5" w:rsidRPr="00B374DF">
        <w:rPr>
          <w:sz w:val="22"/>
          <w:szCs w:val="22"/>
          <w:lang w:val="uk-UA"/>
        </w:rPr>
        <w:t>одять до переривання державницької традиції</w:t>
      </w:r>
      <w:r w:rsidR="00173609" w:rsidRPr="00B374DF">
        <w:rPr>
          <w:sz w:val="22"/>
          <w:szCs w:val="22"/>
          <w:lang w:val="uk-UA"/>
        </w:rPr>
        <w:t xml:space="preserve">. </w:t>
      </w:r>
    </w:p>
    <w:p w:rsidR="008C568E" w:rsidRPr="00B374DF" w:rsidRDefault="008C568E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Разом із тим, національно-патріотичне виховання не повинно прищеплювати ідеї культурного імперіалізму, тобто способу споглядання світу лише очима власної культури. </w:t>
      </w:r>
      <w:r w:rsidR="004B482D" w:rsidRPr="00B374DF">
        <w:rPr>
          <w:sz w:val="22"/>
          <w:szCs w:val="22"/>
          <w:lang w:val="uk-UA"/>
        </w:rPr>
        <w:t xml:space="preserve"> </w:t>
      </w:r>
      <w:r w:rsidRPr="00B374DF">
        <w:rPr>
          <w:sz w:val="22"/>
          <w:szCs w:val="22"/>
          <w:lang w:val="uk-UA"/>
        </w:rPr>
        <w:t>Ця Концепція виходить з</w:t>
      </w:r>
      <w:r w:rsidR="000E27B4" w:rsidRPr="00B374DF">
        <w:rPr>
          <w:sz w:val="22"/>
          <w:szCs w:val="22"/>
          <w:lang w:val="uk-UA"/>
        </w:rPr>
        <w:t xml:space="preserve"> ідеї об’єднання різних народів, національних та етнічних груп, які проживають на території України, довкола ідеї української державності, </w:t>
      </w:r>
      <w:r w:rsidR="00650D13" w:rsidRPr="00B374DF">
        <w:rPr>
          <w:sz w:val="22"/>
          <w:szCs w:val="22"/>
          <w:lang w:val="uk-UA"/>
        </w:rPr>
        <w:t xml:space="preserve">українського громадянства, </w:t>
      </w:r>
      <w:r w:rsidR="000E27B4" w:rsidRPr="00B374DF">
        <w:rPr>
          <w:sz w:val="22"/>
          <w:szCs w:val="22"/>
          <w:lang w:val="uk-UA"/>
        </w:rPr>
        <w:t>що вис</w:t>
      </w:r>
      <w:r w:rsidR="00B15A6D" w:rsidRPr="00B374DF">
        <w:rPr>
          <w:sz w:val="22"/>
          <w:szCs w:val="22"/>
          <w:lang w:val="uk-UA"/>
        </w:rPr>
        <w:t>тупають</w:t>
      </w:r>
      <w:r w:rsidR="000E27B4" w:rsidRPr="00B374DF">
        <w:rPr>
          <w:sz w:val="22"/>
          <w:szCs w:val="22"/>
          <w:lang w:val="uk-UA"/>
        </w:rPr>
        <w:t xml:space="preserve"> загальним</w:t>
      </w:r>
      <w:r w:rsidR="00B15A6D" w:rsidRPr="00B374DF">
        <w:rPr>
          <w:sz w:val="22"/>
          <w:szCs w:val="22"/>
          <w:lang w:val="uk-UA"/>
        </w:rPr>
        <w:t>и</w:t>
      </w:r>
      <w:r w:rsidR="000E27B4" w:rsidRPr="00B374DF">
        <w:rPr>
          <w:sz w:val="22"/>
          <w:szCs w:val="22"/>
          <w:lang w:val="uk-UA"/>
        </w:rPr>
        <w:t xml:space="preserve"> надбанням</w:t>
      </w:r>
      <w:r w:rsidR="00B15A6D" w:rsidRPr="00B374DF">
        <w:rPr>
          <w:sz w:val="22"/>
          <w:szCs w:val="22"/>
          <w:lang w:val="uk-UA"/>
        </w:rPr>
        <w:t>и</w:t>
      </w:r>
      <w:r w:rsidR="002814CC" w:rsidRPr="00B374DF">
        <w:rPr>
          <w:sz w:val="22"/>
          <w:szCs w:val="22"/>
          <w:lang w:val="uk-UA"/>
        </w:rPr>
        <w:t>,</w:t>
      </w:r>
      <w:r w:rsidR="000E27B4" w:rsidRPr="00B374DF">
        <w:rPr>
          <w:sz w:val="22"/>
          <w:szCs w:val="22"/>
          <w:lang w:val="uk-UA"/>
        </w:rPr>
        <w:t xml:space="preserve"> </w:t>
      </w:r>
      <w:r w:rsidR="00B15A6D" w:rsidRPr="00B374DF">
        <w:rPr>
          <w:sz w:val="22"/>
          <w:szCs w:val="22"/>
          <w:lang w:val="uk-UA"/>
        </w:rPr>
        <w:t>забезпечують</w:t>
      </w:r>
      <w:r w:rsidR="000E27B4" w:rsidRPr="00B374DF">
        <w:rPr>
          <w:sz w:val="22"/>
          <w:szCs w:val="22"/>
          <w:lang w:val="uk-UA"/>
        </w:rPr>
        <w:t xml:space="preserve"> їхній всебічний соціальний та культурний розвиток. Українська держава </w:t>
      </w:r>
      <w:r w:rsidR="003503E2" w:rsidRPr="00B374DF">
        <w:rPr>
          <w:sz w:val="22"/>
          <w:szCs w:val="22"/>
          <w:lang w:val="uk-UA"/>
        </w:rPr>
        <w:t xml:space="preserve">заперечує будь-які форми дискримінації, підтримуючи всі мови і культури, що зазнали такої дискримінації </w:t>
      </w:r>
      <w:r w:rsidR="004D28F3" w:rsidRPr="00B374DF">
        <w:rPr>
          <w:sz w:val="22"/>
          <w:szCs w:val="22"/>
          <w:lang w:val="uk-UA"/>
        </w:rPr>
        <w:t>в часи колоніальної залежності України.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На жаль, до сьогодні українська освіта не мала переконливої і позитивної традиції, досвіду щодо виховання патріотизму в дітей та молоді, у попередні часи боялися взагалі терміну “національний”, а “патріотичне виховання” сприймали в</w:t>
      </w:r>
      <w:r w:rsidR="00176D71" w:rsidRPr="00B374DF">
        <w:rPr>
          <w:sz w:val="22"/>
          <w:szCs w:val="22"/>
          <w:lang w:val="uk-UA"/>
        </w:rPr>
        <w:t>инятково в</w:t>
      </w:r>
      <w:r w:rsidRPr="00B374DF">
        <w:rPr>
          <w:sz w:val="22"/>
          <w:szCs w:val="22"/>
          <w:lang w:val="uk-UA"/>
        </w:rPr>
        <w:t xml:space="preserve"> етнонародному або неорадянському вимірі. 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Протягом останніх десятиліть було розроблено низку концепцій: 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lastRenderedPageBreak/>
        <w:t>Концепція національної системи виховання (1996);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Концепція національно-патріотичного виховання (2009);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Концепція Загальнодержавної цільової програми патріотичного виховання громадян на 2013-2017 рр.;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Концепція громадянської освіти та виховання в Україні (2012).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Проте жодна з них не була розгорнута і не втілилася в конкретні кроки з реалізації через зміну векторів розвитку держави і, відповідно, освітньої політики, через різні </w:t>
      </w:r>
      <w:r w:rsidR="001A5E7A" w:rsidRPr="00B374DF">
        <w:rPr>
          <w:sz w:val="22"/>
          <w:szCs w:val="22"/>
          <w:lang w:val="uk-UA"/>
        </w:rPr>
        <w:t>погляди</w:t>
      </w:r>
      <w:r w:rsidRPr="00B374DF">
        <w:rPr>
          <w:sz w:val="22"/>
          <w:szCs w:val="22"/>
          <w:lang w:val="uk-UA"/>
        </w:rPr>
        <w:t xml:space="preserve"> правлячих еліт на ідеологію і напрями розвитку освіти. 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На сучасному етапі розвитку України, коли існує пряма загроза  денаціоналізації, втрати державн</w:t>
      </w:r>
      <w:r w:rsidR="004E1A39" w:rsidRPr="00B374DF">
        <w:rPr>
          <w:sz w:val="22"/>
          <w:szCs w:val="22"/>
          <w:lang w:val="uk-UA"/>
        </w:rPr>
        <w:t>ої незалежності та потрапляння у</w:t>
      </w:r>
      <w:r w:rsidRPr="00B374DF">
        <w:rPr>
          <w:sz w:val="22"/>
          <w:szCs w:val="22"/>
          <w:lang w:val="uk-UA"/>
        </w:rPr>
        <w:t xml:space="preserve"> сферу впливу іншої держави, виникає нагальна необхідність переосмислення зробленого і здійснення системних заходів, спрямованих на посилення патріотичного виховання дітей та молоді – формування нового українця, що діє на основі національних та європейських цінностей:</w:t>
      </w:r>
    </w:p>
    <w:p w:rsidR="002878C8" w:rsidRPr="00B374DF" w:rsidRDefault="002878C8" w:rsidP="00B374DF">
      <w:pPr>
        <w:numPr>
          <w:ilvl w:val="0"/>
          <w:numId w:val="1"/>
        </w:num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повага до національних символів</w:t>
      </w:r>
      <w:r w:rsidR="004B482D" w:rsidRPr="00B374DF">
        <w:rPr>
          <w:sz w:val="22"/>
          <w:szCs w:val="22"/>
          <w:lang w:val="uk-UA"/>
        </w:rPr>
        <w:t xml:space="preserve"> (Герба, Прапора, Гімну України)</w:t>
      </w:r>
      <w:r w:rsidRPr="00B374DF">
        <w:rPr>
          <w:sz w:val="22"/>
          <w:szCs w:val="22"/>
          <w:lang w:val="uk-UA"/>
        </w:rPr>
        <w:t>;</w:t>
      </w:r>
    </w:p>
    <w:p w:rsidR="002878C8" w:rsidRPr="00B374DF" w:rsidRDefault="002878C8" w:rsidP="00B374DF">
      <w:pPr>
        <w:numPr>
          <w:ilvl w:val="0"/>
          <w:numId w:val="1"/>
        </w:num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участь у громадсько-політичному житті країни;</w:t>
      </w:r>
    </w:p>
    <w:p w:rsidR="002878C8" w:rsidRPr="00B374DF" w:rsidRDefault="002878C8" w:rsidP="00B374DF">
      <w:pPr>
        <w:numPr>
          <w:ilvl w:val="0"/>
          <w:numId w:val="1"/>
        </w:num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повага до прав людини;</w:t>
      </w:r>
    </w:p>
    <w:p w:rsidR="002878C8" w:rsidRPr="00B374DF" w:rsidRDefault="002878C8" w:rsidP="00B374DF">
      <w:pPr>
        <w:numPr>
          <w:ilvl w:val="0"/>
          <w:numId w:val="1"/>
        </w:num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верховенство права;</w:t>
      </w:r>
    </w:p>
    <w:p w:rsidR="002878C8" w:rsidRPr="00B374DF" w:rsidRDefault="002878C8" w:rsidP="00B374DF">
      <w:pPr>
        <w:numPr>
          <w:ilvl w:val="0"/>
          <w:numId w:val="1"/>
        </w:num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толерантне ставлення до цінностей і переконань представників іншої культури, а також до регіональних та національно-мовних  особливостей;</w:t>
      </w:r>
    </w:p>
    <w:p w:rsidR="002878C8" w:rsidRPr="00B374DF" w:rsidRDefault="001A5E7A" w:rsidP="00B374DF">
      <w:pPr>
        <w:numPr>
          <w:ilvl w:val="0"/>
          <w:numId w:val="1"/>
        </w:num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рівність у</w:t>
      </w:r>
      <w:r w:rsidR="002878C8" w:rsidRPr="00B374DF">
        <w:rPr>
          <w:sz w:val="22"/>
          <w:szCs w:val="22"/>
          <w:lang w:val="uk-UA"/>
        </w:rPr>
        <w:t>сіх перед законом;</w:t>
      </w:r>
    </w:p>
    <w:p w:rsidR="002878C8" w:rsidRPr="00B374DF" w:rsidRDefault="002878C8" w:rsidP="00B374DF">
      <w:pPr>
        <w:numPr>
          <w:ilvl w:val="0"/>
          <w:numId w:val="1"/>
        </w:num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готовність захищати суверенітет і територіальну цілісність України.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Відтак, враховуючи всі обставини, виникає гостра потреба у розробленні концепції, яка б визначала нову стратегію цілеспрямованого і ефективного процесу виховання суб’єкта громадянського суспільства, громадянина-патріота України.</w:t>
      </w:r>
    </w:p>
    <w:p w:rsidR="0087606B" w:rsidRPr="00B374DF" w:rsidRDefault="0087606B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</w:p>
    <w:p w:rsidR="002878C8" w:rsidRPr="00B374DF" w:rsidRDefault="002878C8" w:rsidP="00B374DF">
      <w:pPr>
        <w:spacing w:line="276" w:lineRule="auto"/>
        <w:ind w:firstLine="284"/>
        <w:jc w:val="both"/>
        <w:rPr>
          <w:b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>1. Мета та завдання національно-патріотичного виховання дітей та молоді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Національно-патріотичне виховання дітей та молоді – це комплексна системна і цілеспрямована діяльність органів державної влади, громадських організацій, сім’ї, освітніх закладів, інших соціальних інститутів щодо формування у молодого покоління високої патріотичної свідомості, почуття вірності, любові до Батьківщини, </w:t>
      </w:r>
      <w:r w:rsidR="003E0CE2" w:rsidRPr="00B374DF">
        <w:rPr>
          <w:sz w:val="22"/>
          <w:szCs w:val="22"/>
          <w:lang w:val="uk-UA"/>
        </w:rPr>
        <w:t>турботи про благо свого народу</w:t>
      </w:r>
      <w:r w:rsidR="004A69B5" w:rsidRPr="00B374DF">
        <w:rPr>
          <w:sz w:val="22"/>
          <w:szCs w:val="22"/>
          <w:lang w:val="uk-UA"/>
        </w:rPr>
        <w:t xml:space="preserve">, </w:t>
      </w:r>
      <w:r w:rsidRPr="00B374DF">
        <w:rPr>
          <w:sz w:val="22"/>
          <w:szCs w:val="22"/>
          <w:lang w:val="uk-UA"/>
        </w:rPr>
        <w:t>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Найважливішим пріоритетом національно-патріотичного виховання є формування ціннісного ставлення особистості до українського народу, Батьківщини, держави, нації.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Патріотичне виховання – складова національного виховання,  головною метою якого є становлення самодостатнього громадянина-патріота України, гуманіста і демократа, готового до виконання громадянських і конституційних обов’язків, </w:t>
      </w:r>
      <w:r w:rsidR="0047790D" w:rsidRPr="00B374DF">
        <w:rPr>
          <w:sz w:val="22"/>
          <w:szCs w:val="22"/>
          <w:lang w:val="uk-UA"/>
        </w:rPr>
        <w:t xml:space="preserve"> </w:t>
      </w:r>
      <w:r w:rsidRPr="00B374DF">
        <w:rPr>
          <w:sz w:val="22"/>
          <w:szCs w:val="22"/>
          <w:lang w:val="uk-UA"/>
        </w:rPr>
        <w:t xml:space="preserve">до успадкування духовних і культурних надбань українського народу, досягнення високої культури взаємин. Воно сприяє єднанню українського народу, зміцненню соціально-економічних, духовних, культурних основ розвитку українського суспільства і держави.  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Складовою частиною патріотичного виховання, а в часи воєнної загрози – пріоритетною, є військово-патріотичне виховання, зорієнтоване на формування у </w:t>
      </w:r>
      <w:r w:rsidR="001A5E7A" w:rsidRPr="00B374DF">
        <w:rPr>
          <w:sz w:val="22"/>
          <w:szCs w:val="22"/>
          <w:lang w:val="uk-UA"/>
        </w:rPr>
        <w:t>молодої</w:t>
      </w:r>
      <w:r w:rsidRPr="00B374DF">
        <w:rPr>
          <w:sz w:val="22"/>
          <w:szCs w:val="22"/>
          <w:lang w:val="uk-UA"/>
        </w:rPr>
        <w:t xml:space="preserve"> особи готовності до захисту Вітчизни, розвиток бажання здобувати військові професії, проходити службу </w:t>
      </w:r>
      <w:r w:rsidR="001A5E7A" w:rsidRPr="00B374DF">
        <w:rPr>
          <w:sz w:val="22"/>
          <w:szCs w:val="22"/>
          <w:lang w:val="uk-UA"/>
        </w:rPr>
        <w:t>в</w:t>
      </w:r>
      <w:r w:rsidRPr="00B374DF">
        <w:rPr>
          <w:sz w:val="22"/>
          <w:szCs w:val="22"/>
          <w:lang w:val="uk-UA"/>
        </w:rPr>
        <w:t xml:space="preserve"> Збройних Силах України як особливому виді державної служби.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загрози. Робота з військово-патріотичного виховання учнівської молоді</w:t>
      </w:r>
      <w:r w:rsidR="00B15A6D" w:rsidRPr="00B374DF">
        <w:rPr>
          <w:sz w:val="22"/>
          <w:szCs w:val="22"/>
          <w:lang w:val="uk-UA"/>
        </w:rPr>
        <w:t xml:space="preserve"> має проводитися</w:t>
      </w:r>
      <w:r w:rsidRPr="00B374DF">
        <w:rPr>
          <w:sz w:val="22"/>
          <w:szCs w:val="22"/>
          <w:lang w:val="uk-UA"/>
        </w:rPr>
        <w:t xml:space="preserve"> комплексно, в єдності всіх його складників спільними зусиллями органів державного управління, а також освітніх закладів, сім'ї, громадських організацій та об’єднань, Збройних Сил України, інших силових структур. 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Системна організація військо-патріотичного виховання молоді має бути спрямована на підготовку її до оволодіння військовими професіями, формування психологічної та ф</w:t>
      </w:r>
      <w:r w:rsidR="006D05CE" w:rsidRPr="00B374DF">
        <w:rPr>
          <w:sz w:val="22"/>
          <w:szCs w:val="22"/>
          <w:lang w:val="uk-UA"/>
        </w:rPr>
        <w:t>ізичної готовності до служби в Збройних С</w:t>
      </w:r>
      <w:r w:rsidRPr="00B374DF">
        <w:rPr>
          <w:sz w:val="22"/>
          <w:szCs w:val="22"/>
          <w:lang w:val="uk-UA"/>
        </w:rPr>
        <w:t>илах, задоволення потреби підростаючого покоління у постійному вдосконаленні своєї підготовки до захисту Вітчизни.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Мета патріотичного виховання конкретизується через систему таких виховних завдань: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виховання поваги до Конституції України, Законів України, державної символіки;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lastRenderedPageBreak/>
        <w:t>підвищення престижу військової служби, а звідси - культивування ставле</w:t>
      </w:r>
      <w:r w:rsidR="001A5E7A" w:rsidRPr="00B374DF">
        <w:rPr>
          <w:sz w:val="22"/>
          <w:szCs w:val="22"/>
          <w:lang w:val="uk-UA"/>
        </w:rPr>
        <w:t>ння до солдата як до захисника В</w:t>
      </w:r>
      <w:r w:rsidRPr="00B374DF">
        <w:rPr>
          <w:sz w:val="22"/>
          <w:szCs w:val="22"/>
          <w:lang w:val="uk-UA"/>
        </w:rPr>
        <w:t>ітчизни, героя;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принципів; 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формування толерантного ставлення до інших народів, культур і традицій;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утвердження гуманістичної моральності як базової основи громадянського суспільства; 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культивування кращих рис української ментальності – працелюбності, свободи, справедливості, доброти, чесності, </w:t>
      </w:r>
      <w:r w:rsidR="001A5E7A" w:rsidRPr="00B374DF">
        <w:rPr>
          <w:sz w:val="22"/>
          <w:szCs w:val="22"/>
          <w:lang w:val="uk-UA"/>
        </w:rPr>
        <w:t>о</w:t>
      </w:r>
      <w:r w:rsidRPr="00B374DF">
        <w:rPr>
          <w:sz w:val="22"/>
          <w:szCs w:val="22"/>
          <w:lang w:val="uk-UA"/>
        </w:rPr>
        <w:t>бережного ставлення до природи;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формування мовленнєвої культури;</w:t>
      </w:r>
    </w:p>
    <w:p w:rsidR="002878C8" w:rsidRPr="00B374DF" w:rsidRDefault="002878C8" w:rsidP="00B374DF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спонукання зростаючої особистості до</w:t>
      </w:r>
      <w:r w:rsidR="00F67EC1" w:rsidRPr="00B374DF">
        <w:rPr>
          <w:sz w:val="22"/>
          <w:szCs w:val="22"/>
          <w:lang w:val="uk-UA"/>
        </w:rPr>
        <w:t xml:space="preserve"> активної протидії </w:t>
      </w:r>
      <w:r w:rsidRPr="00B374DF">
        <w:rPr>
          <w:sz w:val="22"/>
          <w:szCs w:val="22"/>
          <w:lang w:val="uk-UA"/>
        </w:rPr>
        <w:t xml:space="preserve">українофобству, аморальності, </w:t>
      </w:r>
      <w:r w:rsidR="00F67EC1" w:rsidRPr="00B374DF">
        <w:rPr>
          <w:sz w:val="22"/>
          <w:szCs w:val="22"/>
          <w:lang w:val="uk-UA"/>
        </w:rPr>
        <w:t xml:space="preserve">сепаратизму, </w:t>
      </w:r>
      <w:r w:rsidRPr="00B374DF">
        <w:rPr>
          <w:sz w:val="22"/>
          <w:szCs w:val="22"/>
          <w:lang w:val="uk-UA"/>
        </w:rPr>
        <w:t>шовінізму, фашизму.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</w:p>
    <w:p w:rsidR="002878C8" w:rsidRPr="00B374DF" w:rsidRDefault="002878C8" w:rsidP="00B374DF">
      <w:pPr>
        <w:spacing w:line="276" w:lineRule="auto"/>
        <w:ind w:firstLine="284"/>
        <w:jc w:val="both"/>
        <w:rPr>
          <w:b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>2. Принципи патріотичного виховання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b/>
          <w:sz w:val="22"/>
          <w:szCs w:val="22"/>
          <w:lang w:val="uk-UA"/>
        </w:rPr>
      </w:pP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Патріотичне виховання спирається на загальнопедагогічні принципи виховання, такі як дитиноцентризм, природовідповідність, культуровідповідність, гуманізм, врахування вікових та індивідуальних особливостей. Водночас патріотичне виховання має власні принципи, що відображають його специфіку. Серед них: 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i/>
          <w:sz w:val="22"/>
          <w:szCs w:val="22"/>
          <w:lang w:val="uk-UA"/>
        </w:rPr>
        <w:t>- принцип національної спрямованості</w:t>
      </w:r>
      <w:r w:rsidRPr="00B374DF">
        <w:rPr>
          <w:sz w:val="22"/>
          <w:szCs w:val="22"/>
          <w:lang w:val="uk-UA"/>
        </w:rPr>
        <w:t>, що</w:t>
      </w:r>
      <w:r w:rsidRPr="00B374DF">
        <w:rPr>
          <w:b/>
          <w:i/>
          <w:sz w:val="22"/>
          <w:szCs w:val="22"/>
          <w:lang w:val="uk-UA"/>
        </w:rPr>
        <w:t xml:space="preserve"> </w:t>
      </w:r>
      <w:r w:rsidRPr="00B374DF">
        <w:rPr>
          <w:sz w:val="22"/>
          <w:szCs w:val="22"/>
          <w:lang w:val="uk-UA"/>
        </w:rPr>
        <w:t xml:space="preserve">передбачає формування національної самосвідомості, виховання любові до рідної землі, українського народу, шанобливого ставлення до його культури; поваги до культури всіх народів, які населяють Україну; здатності зберігати свою національну ідентичність, пишатися приналежністю до українського народу, брати участь у розбудові та захисті своєї держави; </w:t>
      </w:r>
    </w:p>
    <w:p w:rsidR="002878C8" w:rsidRPr="00B374DF" w:rsidRDefault="001D3484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i/>
          <w:sz w:val="22"/>
          <w:szCs w:val="22"/>
          <w:lang w:val="uk-UA"/>
        </w:rPr>
        <w:t>- принцип самоактивності й саморегуляції</w:t>
      </w:r>
      <w:r w:rsidRPr="00B374DF">
        <w:rPr>
          <w:sz w:val="22"/>
          <w:szCs w:val="22"/>
          <w:lang w:val="uk-UA"/>
        </w:rPr>
        <w:t xml:space="preserve"> забезпечує розвиток у вихованця суб’єктних характеристик; формує здатність до критичності й самокритичності, до прийняття самостійних рішень; виробляє громадянську позицію особистості, почуття відповідальності за її реалізацію в діях та вчинках;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b/>
          <w:i/>
          <w:sz w:val="22"/>
          <w:szCs w:val="22"/>
          <w:lang w:val="uk-UA"/>
        </w:rPr>
      </w:pPr>
      <w:r w:rsidRPr="00B374DF">
        <w:rPr>
          <w:i/>
          <w:sz w:val="22"/>
          <w:szCs w:val="22"/>
          <w:lang w:val="uk-UA"/>
        </w:rPr>
        <w:t>- принцип полікультурності</w:t>
      </w:r>
      <w:r w:rsidRPr="00B374DF">
        <w:rPr>
          <w:b/>
          <w:i/>
          <w:sz w:val="22"/>
          <w:szCs w:val="22"/>
          <w:lang w:val="uk-UA"/>
        </w:rPr>
        <w:t xml:space="preserve"> </w:t>
      </w:r>
      <w:r w:rsidRPr="00B374DF">
        <w:rPr>
          <w:sz w:val="22"/>
          <w:szCs w:val="22"/>
          <w:lang w:val="uk-UA"/>
        </w:rPr>
        <w:t>передбачає інтегрованість української культури в європейський та світовий простір, створення для цього необхідних передумов: формування в дітей та учнівської молоді відкритості, толерантного ставлення до відмінних ідей, цінностей, культури, мистецтва, вірувань інших народів; здатності диференціювати спільне і відмінне в різних культурах, спроможності сприймати українську культуру як невід’ємну складову культури загальнолюдської;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i/>
          <w:sz w:val="22"/>
          <w:szCs w:val="22"/>
          <w:lang w:val="uk-UA"/>
        </w:rPr>
        <w:t>- принцип соціальної відповідності</w:t>
      </w:r>
      <w:r w:rsidRPr="00B374DF">
        <w:rPr>
          <w:sz w:val="22"/>
          <w:szCs w:val="22"/>
          <w:lang w:val="uk-UA"/>
        </w:rPr>
        <w:t xml:space="preserve"> обумовлює потребу узгодження змісту і методів патріотичного виховання з реальною соціальною ситуацією, в якій організовується виховний процес, і має на меті виховання в дітей і молоді готовності до захисту вітчизни та ефективного розв’язання життєвих проблем;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i/>
          <w:sz w:val="22"/>
          <w:szCs w:val="22"/>
          <w:lang w:val="uk-UA"/>
        </w:rPr>
        <w:t>- принцип історичної і соціальної пам’яті</w:t>
      </w:r>
      <w:r w:rsidRPr="00B374DF">
        <w:rPr>
          <w:sz w:val="22"/>
          <w:szCs w:val="22"/>
          <w:lang w:val="uk-UA"/>
        </w:rPr>
        <w:t xml:space="preserve"> спрямований на збереження духовно-моральної і культурно-історичної спадщини українців та відтворює її у реконструйованих і осучаснених формах і методах діяльності</w:t>
      </w:r>
      <w:r w:rsidR="00520A85" w:rsidRPr="00B374DF">
        <w:rPr>
          <w:sz w:val="22"/>
          <w:szCs w:val="22"/>
          <w:lang w:val="uk-UA"/>
        </w:rPr>
        <w:t>;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 </w:t>
      </w:r>
      <w:r w:rsidRPr="00B374DF">
        <w:rPr>
          <w:i/>
          <w:sz w:val="22"/>
          <w:szCs w:val="22"/>
          <w:lang w:val="uk-UA"/>
        </w:rPr>
        <w:t>- принцип міжпоколінної наступності</w:t>
      </w:r>
      <w:r w:rsidRPr="00B374DF">
        <w:rPr>
          <w:sz w:val="22"/>
          <w:szCs w:val="22"/>
          <w:lang w:val="uk-UA"/>
        </w:rPr>
        <w:t>, який зберігає для нащадків зразки української культури, етнокультури народів, що живуть в Україні.</w:t>
      </w:r>
    </w:p>
    <w:p w:rsidR="002878C8" w:rsidRPr="00B374DF" w:rsidRDefault="002878C8" w:rsidP="00B374DF">
      <w:pPr>
        <w:spacing w:line="276" w:lineRule="auto"/>
        <w:ind w:firstLine="284"/>
        <w:jc w:val="both"/>
        <w:rPr>
          <w:b/>
          <w:sz w:val="22"/>
          <w:szCs w:val="22"/>
          <w:lang w:val="uk-UA"/>
        </w:rPr>
      </w:pPr>
    </w:p>
    <w:p w:rsidR="002878C8" w:rsidRPr="00B374DF" w:rsidRDefault="002878C8" w:rsidP="00B374DF">
      <w:pPr>
        <w:spacing w:line="276" w:lineRule="auto"/>
        <w:ind w:firstLine="284"/>
        <w:jc w:val="both"/>
        <w:rPr>
          <w:b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 xml:space="preserve">3. Шляхи реалізації патріотичного виховання дітей та молоді  </w:t>
      </w:r>
    </w:p>
    <w:p w:rsidR="002878C8" w:rsidRPr="00B374DF" w:rsidRDefault="002878C8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2"/>
          <w:szCs w:val="22"/>
          <w:lang w:val="uk-UA"/>
        </w:rPr>
      </w:pPr>
      <w:r w:rsidRPr="00B374DF">
        <w:rPr>
          <w:iCs/>
          <w:sz w:val="22"/>
          <w:szCs w:val="22"/>
          <w:lang w:val="uk-UA"/>
        </w:rPr>
        <w:t xml:space="preserve">3.1. </w:t>
      </w:r>
      <w:r w:rsidRPr="00B374DF">
        <w:rPr>
          <w:i/>
          <w:iCs/>
          <w:sz w:val="22"/>
          <w:szCs w:val="22"/>
          <w:lang w:val="uk-UA"/>
        </w:rPr>
        <w:t>Удосконалення нормативно-правової бази патріотичного виховання молоді</w:t>
      </w:r>
      <w:r w:rsidRPr="00B374DF">
        <w:rPr>
          <w:iCs/>
          <w:sz w:val="22"/>
          <w:szCs w:val="22"/>
          <w:lang w:val="uk-UA"/>
        </w:rPr>
        <w:t>:</w:t>
      </w:r>
    </w:p>
    <w:p w:rsidR="002878C8" w:rsidRPr="00B374DF" w:rsidRDefault="002878C8" w:rsidP="00B374D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підготовка нормативно-правових документів з питань національно-патріотичного виховання молоді, внесення відповідних змін до законодавства;</w:t>
      </w:r>
    </w:p>
    <w:p w:rsidR="002878C8" w:rsidRPr="00B374DF" w:rsidRDefault="002878C8" w:rsidP="00B374D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розроблення державних і громадських заходів з інформаційної безпеки, спрямованих на запобігання негативним наслідкам впливу інформаційної війни;</w:t>
      </w:r>
    </w:p>
    <w:p w:rsidR="002878C8" w:rsidRPr="00B374DF" w:rsidRDefault="002878C8" w:rsidP="00B374D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розроблення порядку державного фінансування заходів, спрямованих на національно-патріотичне виховання молодих людей;</w:t>
      </w:r>
    </w:p>
    <w:p w:rsidR="002878C8" w:rsidRPr="00B374DF" w:rsidRDefault="002878C8" w:rsidP="00B374D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підготовка комплексної програми військово-патріотичного виховання та нормативно-методичного забезпечення її реалізації з метою виховання здорового підростаючого покоління, готового захищати </w:t>
      </w:r>
      <w:r w:rsidRPr="00B374DF">
        <w:rPr>
          <w:sz w:val="22"/>
          <w:szCs w:val="22"/>
          <w:lang w:val="uk-UA"/>
        </w:rPr>
        <w:lastRenderedPageBreak/>
        <w:t>національні інтереси та територіальну цілісність України;</w:t>
      </w:r>
    </w:p>
    <w:p w:rsidR="00787653" w:rsidRPr="00B374DF" w:rsidRDefault="002878C8" w:rsidP="00B374D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вироблення науково-теоретичних і методичних засад</w:t>
      </w:r>
      <w:r w:rsidRPr="00B374DF">
        <w:rPr>
          <w:sz w:val="22"/>
          <w:szCs w:val="22"/>
          <w:lang w:val="uk-UA"/>
        </w:rPr>
        <w:br/>
        <w:t>патріотичного виховання молоді:</w:t>
      </w:r>
      <w:r w:rsidRPr="00B374DF">
        <w:rPr>
          <w:iCs/>
          <w:sz w:val="22"/>
          <w:szCs w:val="22"/>
          <w:lang w:val="uk-UA"/>
        </w:rPr>
        <w:t xml:space="preserve"> </w:t>
      </w:r>
      <w:r w:rsidRPr="00B374DF">
        <w:rPr>
          <w:sz w:val="22"/>
          <w:szCs w:val="22"/>
          <w:lang w:val="uk-UA"/>
        </w:rPr>
        <w:t>включення проблематики патріотичного виховання молоді до дослідницьких програм та планів наукових і навчальних закладів</w:t>
      </w:r>
      <w:r w:rsidR="00787653" w:rsidRPr="00B374DF">
        <w:rPr>
          <w:sz w:val="22"/>
          <w:szCs w:val="22"/>
          <w:lang w:val="uk-UA"/>
        </w:rPr>
        <w:t xml:space="preserve"> (через світову історію можна показати, як державність поновлю</w:t>
      </w:r>
      <w:r w:rsidR="0037223F" w:rsidRPr="00B374DF">
        <w:rPr>
          <w:sz w:val="22"/>
          <w:szCs w:val="22"/>
          <w:lang w:val="uk-UA"/>
        </w:rPr>
        <w:t>вали інші народи, зокрема чехи та поляки;</w:t>
      </w:r>
      <w:r w:rsidR="00787653" w:rsidRPr="00B374DF">
        <w:rPr>
          <w:sz w:val="22"/>
          <w:szCs w:val="22"/>
          <w:lang w:val="uk-UA"/>
        </w:rPr>
        <w:t xml:space="preserve"> через зарубіжну літературу показати, як ці народи </w:t>
      </w:r>
      <w:r w:rsidR="0037223F" w:rsidRPr="00B374DF">
        <w:rPr>
          <w:sz w:val="22"/>
          <w:szCs w:val="22"/>
          <w:lang w:val="uk-UA"/>
        </w:rPr>
        <w:t xml:space="preserve">утверджували свою ідентичність; </w:t>
      </w:r>
      <w:r w:rsidR="00787653" w:rsidRPr="00B374DF">
        <w:rPr>
          <w:sz w:val="22"/>
          <w:szCs w:val="22"/>
          <w:lang w:val="uk-UA"/>
        </w:rPr>
        <w:t>через дисципліни природничо-наукового циклу  розкрити здобутки українців у на</w:t>
      </w:r>
      <w:r w:rsidR="001A5E7A" w:rsidRPr="00B374DF">
        <w:rPr>
          <w:sz w:val="22"/>
          <w:szCs w:val="22"/>
          <w:lang w:val="uk-UA"/>
        </w:rPr>
        <w:t>у</w:t>
      </w:r>
      <w:r w:rsidR="00052952" w:rsidRPr="00B374DF">
        <w:rPr>
          <w:sz w:val="22"/>
          <w:szCs w:val="22"/>
          <w:lang w:val="uk-UA"/>
        </w:rPr>
        <w:t>ці і</w:t>
      </w:r>
      <w:r w:rsidR="00787653" w:rsidRPr="00B374DF">
        <w:rPr>
          <w:sz w:val="22"/>
          <w:szCs w:val="22"/>
          <w:lang w:val="uk-UA"/>
        </w:rPr>
        <w:t xml:space="preserve"> техніці, якими слід пишатися</w:t>
      </w:r>
      <w:r w:rsidR="001A5E7A" w:rsidRPr="00B374DF">
        <w:rPr>
          <w:sz w:val="22"/>
          <w:szCs w:val="22"/>
          <w:lang w:val="uk-UA"/>
        </w:rPr>
        <w:t xml:space="preserve">, </w:t>
      </w:r>
      <w:r w:rsidR="00787653" w:rsidRPr="00B374DF">
        <w:rPr>
          <w:sz w:val="22"/>
          <w:szCs w:val="22"/>
          <w:lang w:val="uk-UA"/>
        </w:rPr>
        <w:t>бо тільки цілісна і системна картина гарантуватиме осягнення мети Концепції)</w:t>
      </w:r>
      <w:r w:rsidRPr="00B374DF">
        <w:rPr>
          <w:sz w:val="22"/>
          <w:szCs w:val="22"/>
          <w:lang w:val="uk-UA"/>
        </w:rPr>
        <w:t xml:space="preserve">; </w:t>
      </w:r>
    </w:p>
    <w:p w:rsidR="002878C8" w:rsidRPr="00B374DF" w:rsidRDefault="002878C8" w:rsidP="00B374D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вивчення потреб молоді, зокрема шляхом проведення соціологічних досліджень;</w:t>
      </w:r>
    </w:p>
    <w:p w:rsidR="002878C8" w:rsidRPr="00B374DF" w:rsidRDefault="002878C8" w:rsidP="00B374D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забезпечення активної участі сім’ї та родини в розвитку фізичного і морального здорової , патріотично налаштованої зростаючої особистості.</w:t>
      </w:r>
    </w:p>
    <w:p w:rsidR="002878C8" w:rsidRPr="00B374DF" w:rsidRDefault="002878C8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2"/>
          <w:szCs w:val="22"/>
          <w:lang w:val="uk-UA"/>
        </w:rPr>
      </w:pPr>
      <w:r w:rsidRPr="00B374DF">
        <w:rPr>
          <w:iCs/>
          <w:sz w:val="22"/>
          <w:szCs w:val="22"/>
          <w:lang w:val="uk-UA"/>
        </w:rPr>
        <w:t xml:space="preserve">3.2. </w:t>
      </w:r>
      <w:r w:rsidRPr="00B374DF">
        <w:rPr>
          <w:i/>
          <w:iCs/>
          <w:sz w:val="22"/>
          <w:szCs w:val="22"/>
          <w:lang w:val="uk-UA"/>
        </w:rPr>
        <w:t>Діяльність органів державної влади та місцевого самоврядування у сфері національно-патріотичного виховання</w:t>
      </w:r>
      <w:r w:rsidRPr="00B374DF">
        <w:rPr>
          <w:iCs/>
          <w:sz w:val="22"/>
          <w:szCs w:val="22"/>
          <w:lang w:val="uk-UA"/>
        </w:rPr>
        <w:t>: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проведення заходів</w:t>
      </w:r>
      <w:r w:rsidR="00052952" w:rsidRPr="00B374DF">
        <w:rPr>
          <w:sz w:val="22"/>
          <w:szCs w:val="22"/>
          <w:lang w:val="uk-UA"/>
        </w:rPr>
        <w:t>,</w:t>
      </w:r>
      <w:r w:rsidRPr="00B374DF">
        <w:rPr>
          <w:sz w:val="22"/>
          <w:szCs w:val="22"/>
          <w:lang w:val="uk-UA"/>
        </w:rPr>
        <w:t xml:space="preserve"> спрямованих на реал</w:t>
      </w:r>
      <w:r w:rsidR="00052952" w:rsidRPr="00B374DF">
        <w:rPr>
          <w:sz w:val="22"/>
          <w:szCs w:val="22"/>
          <w:lang w:val="uk-UA"/>
        </w:rPr>
        <w:t>ізацію патріотичного виховання у</w:t>
      </w:r>
      <w:r w:rsidRPr="00B374DF">
        <w:rPr>
          <w:sz w:val="22"/>
          <w:szCs w:val="22"/>
          <w:lang w:val="uk-UA"/>
        </w:rPr>
        <w:t xml:space="preserve"> закладах системи освіти, культури, спорту; 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підтримка та сприяння волонтерським проектам, іншої громадської </w:t>
      </w:r>
      <w:r w:rsidR="00ED7CE1" w:rsidRPr="00B374DF">
        <w:rPr>
          <w:sz w:val="22"/>
          <w:szCs w:val="22"/>
          <w:lang w:val="uk-UA"/>
        </w:rPr>
        <w:t>діяльності та</w:t>
      </w:r>
      <w:r w:rsidRPr="00B374DF">
        <w:rPr>
          <w:sz w:val="22"/>
          <w:szCs w:val="22"/>
          <w:lang w:val="uk-UA"/>
        </w:rPr>
        <w:t xml:space="preserve"> </w:t>
      </w:r>
      <w:r w:rsidR="00ED7CE1" w:rsidRPr="00B374DF">
        <w:rPr>
          <w:sz w:val="22"/>
          <w:szCs w:val="22"/>
          <w:lang w:val="uk-UA"/>
        </w:rPr>
        <w:t xml:space="preserve">самоорганізації українських громадян, </w:t>
      </w:r>
      <w:r w:rsidRPr="00B374DF">
        <w:rPr>
          <w:sz w:val="22"/>
          <w:szCs w:val="22"/>
          <w:lang w:val="uk-UA"/>
        </w:rPr>
        <w:t>спрямованої на заохочення молоді до благодійних соціальних, інтелектуальних та творчих ініціатив і проектів на благо України;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створення умов для популяризації кращих здобутків національної культурної і духовної спадщини, героїчного минулого і сучасного українського</w:t>
      </w:r>
      <w:r w:rsidR="00052952" w:rsidRPr="00B374DF">
        <w:rPr>
          <w:sz w:val="22"/>
          <w:szCs w:val="22"/>
          <w:lang w:val="uk-UA"/>
        </w:rPr>
        <w:t xml:space="preserve"> народу, підтримки професійної і</w:t>
      </w:r>
      <w:r w:rsidRPr="00B374DF">
        <w:rPr>
          <w:sz w:val="22"/>
          <w:szCs w:val="22"/>
          <w:lang w:val="uk-UA"/>
        </w:rPr>
        <w:t xml:space="preserve"> самодіяльної творчості;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pacing w:val="-1"/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активне залучення до патріотичного виховання дітей та молоді</w:t>
      </w:r>
      <w:r w:rsidR="00052952" w:rsidRPr="00B374DF">
        <w:rPr>
          <w:sz w:val="22"/>
          <w:szCs w:val="22"/>
          <w:lang w:val="uk-UA"/>
        </w:rPr>
        <w:t xml:space="preserve"> -</w:t>
      </w:r>
      <w:r w:rsidRPr="00B374DF">
        <w:rPr>
          <w:sz w:val="22"/>
          <w:szCs w:val="22"/>
          <w:lang w:val="uk-UA"/>
        </w:rPr>
        <w:t xml:space="preserve"> учасників бойових дій на Сході України, членів сімей Героїв Небесної Сотні, бійців АТО та їхніх сімей, діячів сучасної культури, мистецтва, науки, спорту, які виявляють активну громадянську і патріотичну позицію;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залучення молоді до участі у збереженні і підтримці єдності українського суспільства, у громадському русі задля громадянського миру і злагоди;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сприяння спортивній і фізичній підготовці, спрямованій на утвердження здорового способу життя молодих громадян </w:t>
      </w:r>
      <w:r w:rsidRPr="00B374DF">
        <w:rPr>
          <w:spacing w:val="-1"/>
          <w:sz w:val="22"/>
          <w:szCs w:val="22"/>
          <w:lang w:val="uk-UA"/>
        </w:rPr>
        <w:t xml:space="preserve">з </w:t>
      </w:r>
      <w:r w:rsidRPr="00B374DF">
        <w:rPr>
          <w:sz w:val="22"/>
          <w:szCs w:val="22"/>
          <w:lang w:val="uk-UA"/>
        </w:rPr>
        <w:t xml:space="preserve">урахуванням принципів національно-патріотичного виховання; 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налагодження співпраці з військовими формуваннями України як мотивація готовності до вибору військових професій;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сприяння роботі клубів за місцем проживання, центрів патріотичного виховання та інших громадських організацій, які здійснюють патріотичне виховання молоді;</w:t>
      </w:r>
    </w:p>
    <w:p w:rsidR="002878C8" w:rsidRPr="00B374DF" w:rsidRDefault="002878C8" w:rsidP="00B374D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284"/>
        <w:jc w:val="both"/>
        <w:rPr>
          <w:rStyle w:val="a5"/>
          <w:b w:val="0"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 xml:space="preserve"> - </w:t>
      </w:r>
      <w:r w:rsidRPr="00B374DF">
        <w:rPr>
          <w:sz w:val="22"/>
          <w:szCs w:val="22"/>
          <w:lang w:val="uk-UA"/>
        </w:rPr>
        <w:t xml:space="preserve">активізація виховної роботи з дітьми та молоддю </w:t>
      </w:r>
      <w:r w:rsidR="0047790D" w:rsidRPr="00B374DF">
        <w:rPr>
          <w:sz w:val="22"/>
          <w:szCs w:val="22"/>
          <w:lang w:val="uk-UA"/>
        </w:rPr>
        <w:t xml:space="preserve">засобами всеукраїнської дитячої військово-патріотичної гри </w:t>
      </w:r>
      <w:r w:rsidRPr="00B374DF">
        <w:rPr>
          <w:sz w:val="22"/>
          <w:szCs w:val="22"/>
          <w:lang w:val="uk-UA"/>
        </w:rPr>
        <w:t>“</w:t>
      </w:r>
      <w:r w:rsidRPr="00B374DF">
        <w:rPr>
          <w:rStyle w:val="a5"/>
          <w:b w:val="0"/>
          <w:sz w:val="22"/>
          <w:szCs w:val="22"/>
          <w:lang w:val="uk-UA"/>
        </w:rPr>
        <w:t>Сокіл” (“Джура”);</w:t>
      </w:r>
    </w:p>
    <w:p w:rsidR="002878C8" w:rsidRPr="00B374DF" w:rsidRDefault="002878C8" w:rsidP="00B374DF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удосконалення підготовки та перепідготовки кадрів, які займаються питаннями національного і патріотичного виховання дітей та молоді в системі освіти, культури, спорту. </w:t>
      </w:r>
    </w:p>
    <w:p w:rsidR="002878C8" w:rsidRPr="00B374DF" w:rsidRDefault="002878C8" w:rsidP="00B374D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2"/>
          <w:szCs w:val="22"/>
          <w:lang w:val="uk-UA"/>
        </w:rPr>
      </w:pPr>
      <w:r w:rsidRPr="00B374DF">
        <w:rPr>
          <w:iCs/>
          <w:spacing w:val="-2"/>
          <w:sz w:val="22"/>
          <w:szCs w:val="22"/>
          <w:lang w:val="uk-UA"/>
        </w:rPr>
        <w:t xml:space="preserve">3.3. </w:t>
      </w:r>
      <w:r w:rsidRPr="00B374DF">
        <w:rPr>
          <w:iCs/>
          <w:sz w:val="22"/>
          <w:szCs w:val="22"/>
          <w:lang w:val="uk-UA"/>
        </w:rPr>
        <w:tab/>
      </w:r>
      <w:r w:rsidRPr="00B374DF">
        <w:rPr>
          <w:i/>
          <w:iCs/>
          <w:sz w:val="22"/>
          <w:szCs w:val="22"/>
          <w:lang w:val="uk-UA"/>
        </w:rPr>
        <w:t>Співпраця органів державної влади та органів місцевого</w:t>
      </w:r>
      <w:r w:rsidRPr="00B374DF">
        <w:rPr>
          <w:i/>
          <w:iCs/>
          <w:sz w:val="22"/>
          <w:szCs w:val="22"/>
          <w:lang w:val="uk-UA"/>
        </w:rPr>
        <w:br/>
        <w:t>самоврядування з громадянським суспільством:</w:t>
      </w:r>
    </w:p>
    <w:p w:rsidR="002878C8" w:rsidRPr="00B374DF" w:rsidRDefault="002878C8" w:rsidP="00B374D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активне залучення до національно-патріотичного виховання дітей та молоді дитячих і молодіжних громадських організацій (об’єднань), </w:t>
      </w:r>
      <w:r w:rsidRPr="00B374DF">
        <w:rPr>
          <w:spacing w:val="-1"/>
          <w:sz w:val="22"/>
          <w:szCs w:val="22"/>
          <w:lang w:val="uk-UA"/>
        </w:rPr>
        <w:t xml:space="preserve"> </w:t>
      </w:r>
      <w:r w:rsidRPr="00B374DF">
        <w:rPr>
          <w:sz w:val="22"/>
          <w:szCs w:val="22"/>
          <w:lang w:val="uk-UA"/>
        </w:rPr>
        <w:t>використання їхнього досвіду, потенціалу, методів роботи у вихованні патріотів України;</w:t>
      </w:r>
    </w:p>
    <w:p w:rsidR="002878C8" w:rsidRPr="00B374DF" w:rsidRDefault="002878C8" w:rsidP="00B374D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організаційна та фінансова підтримка на конкурсній основі програм, проектів громадських організацій, спрямованих на національно-патріотичне виховання дітей та молоді;</w:t>
      </w:r>
    </w:p>
    <w:p w:rsidR="002878C8" w:rsidRPr="00B374DF" w:rsidRDefault="002878C8" w:rsidP="00B374D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долучення батьківської громадськості до популяризації кращого досвіду патріотичного виховання;</w:t>
      </w:r>
    </w:p>
    <w:p w:rsidR="002878C8" w:rsidRPr="00B374DF" w:rsidRDefault="002878C8" w:rsidP="00B374D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посилення громадського контролю за діяльністю органів виконавчої влади стосовно національно-патріотичного виховання молоді.</w:t>
      </w:r>
    </w:p>
    <w:p w:rsidR="002878C8" w:rsidRPr="00B374DF" w:rsidRDefault="002878C8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2"/>
          <w:szCs w:val="22"/>
          <w:lang w:val="uk-UA"/>
        </w:rPr>
      </w:pPr>
      <w:r w:rsidRPr="00B374DF">
        <w:rPr>
          <w:i/>
          <w:iCs/>
          <w:spacing w:val="-3"/>
          <w:sz w:val="22"/>
          <w:szCs w:val="22"/>
          <w:lang w:val="uk-UA"/>
        </w:rPr>
        <w:t xml:space="preserve"> </w:t>
      </w:r>
      <w:r w:rsidRPr="00B374DF">
        <w:rPr>
          <w:i/>
          <w:iCs/>
          <w:spacing w:val="-7"/>
          <w:sz w:val="22"/>
          <w:szCs w:val="22"/>
          <w:lang w:val="uk-UA"/>
        </w:rPr>
        <w:t>3.4</w:t>
      </w:r>
      <w:r w:rsidRPr="00B374DF">
        <w:rPr>
          <w:i/>
          <w:iCs/>
          <w:sz w:val="22"/>
          <w:szCs w:val="22"/>
          <w:lang w:val="uk-UA"/>
        </w:rPr>
        <w:tab/>
        <w:t>Інформаційне забезпечення національно-патріотичного виховання дітей та молоді:</w:t>
      </w:r>
    </w:p>
    <w:p w:rsidR="002878C8" w:rsidRPr="00B374DF" w:rsidRDefault="002878C8" w:rsidP="00B374D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pacing w:val="-1"/>
          <w:sz w:val="22"/>
          <w:szCs w:val="22"/>
          <w:lang w:val="uk-UA"/>
        </w:rPr>
        <w:t>організація у те</w:t>
      </w:r>
      <w:r w:rsidR="00CE35C4" w:rsidRPr="00B374DF">
        <w:rPr>
          <w:spacing w:val="-1"/>
          <w:sz w:val="22"/>
          <w:szCs w:val="22"/>
          <w:lang w:val="uk-UA"/>
        </w:rPr>
        <w:t>ле-, радіопрограмах, Інтернет-ресурсах та</w:t>
      </w:r>
      <w:r w:rsidRPr="00B374DF">
        <w:rPr>
          <w:spacing w:val="-1"/>
          <w:sz w:val="22"/>
          <w:szCs w:val="22"/>
          <w:lang w:val="uk-UA"/>
        </w:rPr>
        <w:t xml:space="preserve"> в </w:t>
      </w:r>
      <w:r w:rsidR="00CE35C4" w:rsidRPr="00B374DF">
        <w:rPr>
          <w:spacing w:val="-1"/>
          <w:sz w:val="22"/>
          <w:szCs w:val="22"/>
          <w:lang w:val="uk-UA"/>
        </w:rPr>
        <w:t xml:space="preserve">друкованій </w:t>
      </w:r>
      <w:r w:rsidRPr="00B374DF">
        <w:rPr>
          <w:spacing w:val="-1"/>
          <w:sz w:val="22"/>
          <w:szCs w:val="22"/>
          <w:lang w:val="uk-UA"/>
        </w:rPr>
        <w:t xml:space="preserve">пресі постійно діючих рубрик, що популяризують українську історію, боротьбу українського народу за незалежність, мову та культуру, </w:t>
      </w:r>
      <w:r w:rsidRPr="00B374DF">
        <w:rPr>
          <w:sz w:val="22"/>
          <w:szCs w:val="22"/>
          <w:lang w:val="uk-UA"/>
        </w:rPr>
        <w:t>досвід роботи з національно-патріотичного виховання різних соціальних інституцій; підтримка україномовних молодіжних засобів масової інформації;</w:t>
      </w:r>
    </w:p>
    <w:p w:rsidR="002878C8" w:rsidRPr="00B374DF" w:rsidRDefault="002878C8" w:rsidP="00B374D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запобігання пропаганді в засобах масової інформації культу насильства, жорстокості </w:t>
      </w:r>
      <w:r w:rsidR="001C1848" w:rsidRPr="00B374DF">
        <w:rPr>
          <w:sz w:val="22"/>
          <w:szCs w:val="22"/>
          <w:lang w:val="uk-UA"/>
        </w:rPr>
        <w:t>й</w:t>
      </w:r>
      <w:r w:rsidRPr="00B374DF">
        <w:rPr>
          <w:sz w:val="22"/>
          <w:szCs w:val="22"/>
          <w:lang w:val="uk-UA"/>
        </w:rPr>
        <w:t xml:space="preserve"> бездуховності, поширення порнографії та інших матеріалів, що </w:t>
      </w:r>
      <w:r w:rsidR="001D3484" w:rsidRPr="00B374DF">
        <w:rPr>
          <w:sz w:val="22"/>
          <w:szCs w:val="22"/>
          <w:lang w:val="uk-UA"/>
        </w:rPr>
        <w:t>суперечать</w:t>
      </w:r>
      <w:r w:rsidRPr="00B374DF">
        <w:rPr>
          <w:sz w:val="22"/>
          <w:szCs w:val="22"/>
          <w:lang w:val="uk-UA"/>
        </w:rPr>
        <w:t xml:space="preserve"> загальнолюдськ</w:t>
      </w:r>
      <w:r w:rsidR="00650021" w:rsidRPr="00B374DF">
        <w:rPr>
          <w:sz w:val="22"/>
          <w:szCs w:val="22"/>
          <w:lang w:val="uk-UA"/>
        </w:rPr>
        <w:t>им</w:t>
      </w:r>
      <w:r w:rsidRPr="00B374DF">
        <w:rPr>
          <w:sz w:val="22"/>
          <w:szCs w:val="22"/>
          <w:lang w:val="uk-UA"/>
        </w:rPr>
        <w:t xml:space="preserve"> та національн</w:t>
      </w:r>
      <w:r w:rsidR="00650021" w:rsidRPr="00B374DF">
        <w:rPr>
          <w:sz w:val="22"/>
          <w:szCs w:val="22"/>
          <w:lang w:val="uk-UA"/>
        </w:rPr>
        <w:t>им</w:t>
      </w:r>
      <w:r w:rsidRPr="00B374DF">
        <w:rPr>
          <w:sz w:val="22"/>
          <w:szCs w:val="22"/>
          <w:lang w:val="uk-UA"/>
        </w:rPr>
        <w:t xml:space="preserve"> духовн</w:t>
      </w:r>
      <w:r w:rsidR="00650021" w:rsidRPr="00B374DF">
        <w:rPr>
          <w:sz w:val="22"/>
          <w:szCs w:val="22"/>
          <w:lang w:val="uk-UA"/>
        </w:rPr>
        <w:t>им</w:t>
      </w:r>
      <w:r w:rsidRPr="00B374DF">
        <w:rPr>
          <w:sz w:val="22"/>
          <w:szCs w:val="22"/>
          <w:lang w:val="uk-UA"/>
        </w:rPr>
        <w:t xml:space="preserve"> </w:t>
      </w:r>
      <w:r w:rsidRPr="00B374DF">
        <w:rPr>
          <w:sz w:val="22"/>
          <w:szCs w:val="22"/>
          <w:lang w:val="uk-UA"/>
        </w:rPr>
        <w:lastRenderedPageBreak/>
        <w:t>цінност</w:t>
      </w:r>
      <w:r w:rsidR="00650021" w:rsidRPr="00B374DF">
        <w:rPr>
          <w:sz w:val="22"/>
          <w:szCs w:val="22"/>
          <w:lang w:val="uk-UA"/>
        </w:rPr>
        <w:t>ям</w:t>
      </w:r>
      <w:r w:rsidRPr="00B374DF">
        <w:rPr>
          <w:sz w:val="22"/>
          <w:szCs w:val="22"/>
          <w:lang w:val="uk-UA"/>
        </w:rPr>
        <w:t>, заперечують суверенність Української держави;</w:t>
      </w:r>
    </w:p>
    <w:p w:rsidR="002878C8" w:rsidRPr="00B374DF" w:rsidRDefault="002878C8" w:rsidP="00B374D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pacing w:val="-1"/>
          <w:sz w:val="22"/>
          <w:szCs w:val="22"/>
          <w:lang w:val="uk-UA"/>
        </w:rPr>
        <w:t xml:space="preserve">виробництво </w:t>
      </w:r>
      <w:r w:rsidR="001D3484" w:rsidRPr="00B374DF">
        <w:rPr>
          <w:spacing w:val="-1"/>
          <w:sz w:val="22"/>
          <w:szCs w:val="22"/>
          <w:lang w:val="uk-UA"/>
        </w:rPr>
        <w:t>кіно-</w:t>
      </w:r>
      <w:r w:rsidRPr="00B374DF">
        <w:rPr>
          <w:spacing w:val="-1"/>
          <w:sz w:val="22"/>
          <w:szCs w:val="22"/>
          <w:lang w:val="uk-UA"/>
        </w:rPr>
        <w:t xml:space="preserve"> і відеофільмів, підтримка видання науково-популярної, наукової, художньої літератури національно-патріотичного спрямування</w:t>
      </w:r>
      <w:r w:rsidRPr="00B374DF">
        <w:rPr>
          <w:sz w:val="22"/>
          <w:szCs w:val="22"/>
          <w:lang w:val="uk-UA"/>
        </w:rPr>
        <w:t>;</w:t>
      </w:r>
    </w:p>
    <w:p w:rsidR="004D20D9" w:rsidRPr="00B374DF" w:rsidRDefault="002878C8" w:rsidP="00B374D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підготовка інформаційної та науково-популярної </w:t>
      </w:r>
      <w:r w:rsidRPr="00B374DF">
        <w:rPr>
          <w:spacing w:val="-1"/>
          <w:sz w:val="22"/>
          <w:szCs w:val="22"/>
          <w:lang w:val="uk-UA"/>
        </w:rPr>
        <w:t xml:space="preserve">літератури </w:t>
      </w:r>
      <w:r w:rsidRPr="00B374DF">
        <w:rPr>
          <w:sz w:val="22"/>
          <w:szCs w:val="22"/>
          <w:lang w:val="uk-UA"/>
        </w:rPr>
        <w:t xml:space="preserve">для батьків </w:t>
      </w:r>
      <w:r w:rsidRPr="00B374DF">
        <w:rPr>
          <w:spacing w:val="-1"/>
          <w:sz w:val="22"/>
          <w:szCs w:val="22"/>
          <w:lang w:val="uk-UA"/>
        </w:rPr>
        <w:t xml:space="preserve">з питань патріотичного виховання дітей та молоді </w:t>
      </w:r>
      <w:r w:rsidRPr="00B374DF">
        <w:rPr>
          <w:sz w:val="22"/>
          <w:szCs w:val="22"/>
          <w:lang w:val="uk-UA"/>
        </w:rPr>
        <w:t xml:space="preserve">у сім’ї; висвітлення </w:t>
      </w:r>
      <w:r w:rsidR="00376F92" w:rsidRPr="00B374DF">
        <w:rPr>
          <w:sz w:val="22"/>
          <w:szCs w:val="22"/>
          <w:lang w:val="uk-UA"/>
        </w:rPr>
        <w:t>у</w:t>
      </w:r>
      <w:r w:rsidRPr="00B374DF">
        <w:rPr>
          <w:sz w:val="22"/>
          <w:szCs w:val="22"/>
          <w:lang w:val="uk-UA"/>
        </w:rPr>
        <w:t xml:space="preserve"> засобах масової інформації кращого досвіду родинного виховання;</w:t>
      </w:r>
      <w:r w:rsidR="004D20D9" w:rsidRPr="00B374DF">
        <w:rPr>
          <w:sz w:val="22"/>
          <w:szCs w:val="22"/>
          <w:lang w:val="uk-UA"/>
        </w:rPr>
        <w:t xml:space="preserve"> </w:t>
      </w:r>
    </w:p>
    <w:p w:rsidR="002878C8" w:rsidRPr="00B374DF" w:rsidRDefault="002878C8" w:rsidP="00B374D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здійснення заходів щодо розширення фактографічної бази історичних подій, публікація розсекречених архівних документів, видання історично</w:t>
      </w:r>
      <w:r w:rsidR="00376F92" w:rsidRPr="00B374DF">
        <w:rPr>
          <w:sz w:val="22"/>
          <w:szCs w:val="22"/>
          <w:lang w:val="uk-UA"/>
        </w:rPr>
        <w:t>ї науково-популярної літератури,</w:t>
      </w:r>
      <w:r w:rsidRPr="00B374DF">
        <w:rPr>
          <w:sz w:val="22"/>
          <w:szCs w:val="22"/>
          <w:lang w:val="uk-UA"/>
        </w:rPr>
        <w:t xml:space="preserve"> довідкових матеріалів про здобутки України за роки незалежності, книг патріотичної спрямованості.</w:t>
      </w:r>
    </w:p>
    <w:p w:rsidR="002878C8" w:rsidRPr="00B374DF" w:rsidRDefault="002878C8" w:rsidP="00B374DF">
      <w:pPr>
        <w:tabs>
          <w:tab w:val="num" w:pos="0"/>
        </w:tabs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>Процес патріотичного виховання дітей і молоді повинен мати випереджувальний характер, відповідати віковим і сенситивним періодам розвитку дитини та особистісним характеристикам.</w:t>
      </w:r>
    </w:p>
    <w:p w:rsidR="00AA2A35" w:rsidRPr="00B374DF" w:rsidRDefault="00AA2A35" w:rsidP="00B374DF">
      <w:pPr>
        <w:tabs>
          <w:tab w:val="num" w:pos="0"/>
        </w:tabs>
        <w:spacing w:line="276" w:lineRule="auto"/>
        <w:ind w:firstLine="284"/>
        <w:jc w:val="both"/>
        <w:rPr>
          <w:sz w:val="22"/>
          <w:szCs w:val="22"/>
          <w:lang w:val="uk-UA"/>
        </w:rPr>
      </w:pPr>
    </w:p>
    <w:p w:rsidR="00650021" w:rsidRPr="00B374DF" w:rsidRDefault="00650021" w:rsidP="00B374D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2"/>
          <w:szCs w:val="22"/>
          <w:lang w:val="uk-UA"/>
        </w:rPr>
      </w:pPr>
      <w:r w:rsidRPr="00B374DF">
        <w:rPr>
          <w:b/>
          <w:sz w:val="22"/>
          <w:szCs w:val="22"/>
          <w:lang w:val="uk-UA"/>
        </w:rPr>
        <w:t xml:space="preserve">Етапи впровадження національно-патріотичного виховання дітей та молоді </w:t>
      </w:r>
    </w:p>
    <w:p w:rsidR="00650021" w:rsidRPr="00B374DF" w:rsidRDefault="00650021" w:rsidP="00B374DF">
      <w:pPr>
        <w:pStyle w:val="a6"/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r w:rsidRPr="00B374DF">
        <w:rPr>
          <w:color w:val="auto"/>
          <w:sz w:val="22"/>
          <w:szCs w:val="22"/>
        </w:rPr>
        <w:t xml:space="preserve">На </w:t>
      </w:r>
      <w:r w:rsidRPr="00B374DF">
        <w:rPr>
          <w:i/>
          <w:color w:val="auto"/>
          <w:sz w:val="22"/>
          <w:szCs w:val="22"/>
        </w:rPr>
        <w:t>першому етапі</w:t>
      </w:r>
      <w:r w:rsidRPr="00B374DF">
        <w:rPr>
          <w:color w:val="auto"/>
          <w:sz w:val="22"/>
          <w:szCs w:val="22"/>
        </w:rPr>
        <w:t xml:space="preserve"> (2015 р.) планується :</w:t>
      </w:r>
    </w:p>
    <w:p w:rsidR="00650021" w:rsidRPr="00B374DF" w:rsidRDefault="00650021" w:rsidP="00B374DF">
      <w:pPr>
        <w:pStyle w:val="a6"/>
        <w:tabs>
          <w:tab w:val="left" w:pos="720"/>
          <w:tab w:val="left" w:pos="1440"/>
        </w:tabs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r w:rsidRPr="00B374DF">
        <w:rPr>
          <w:color w:val="auto"/>
          <w:sz w:val="22"/>
          <w:szCs w:val="22"/>
        </w:rPr>
        <w:t>- створення нормативно-правового підґрунтя, інформаційно-методичного забезпечення для здійснення національно-патріотичного виховання дітей та молоді;</w:t>
      </w:r>
    </w:p>
    <w:p w:rsidR="00ED7CE1" w:rsidRPr="00B374DF" w:rsidRDefault="00ED7CE1" w:rsidP="00B374DF">
      <w:pPr>
        <w:pStyle w:val="a6"/>
        <w:tabs>
          <w:tab w:val="left" w:pos="720"/>
          <w:tab w:val="left" w:pos="1440"/>
        </w:tabs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r w:rsidRPr="00B374DF">
        <w:rPr>
          <w:color w:val="auto"/>
          <w:sz w:val="22"/>
          <w:szCs w:val="22"/>
        </w:rPr>
        <w:t>- створення Центру патріотичного в</w:t>
      </w:r>
      <w:r w:rsidR="004419B0" w:rsidRPr="00B374DF">
        <w:rPr>
          <w:color w:val="auto"/>
          <w:sz w:val="22"/>
          <w:szCs w:val="22"/>
        </w:rPr>
        <w:t>иховання у підпорядкуванні Міні</w:t>
      </w:r>
      <w:r w:rsidRPr="00B374DF">
        <w:rPr>
          <w:color w:val="auto"/>
          <w:sz w:val="22"/>
          <w:szCs w:val="22"/>
        </w:rPr>
        <w:t>стерства освіти і науки України;</w:t>
      </w:r>
    </w:p>
    <w:p w:rsidR="00650021" w:rsidRPr="00B374DF" w:rsidRDefault="00650021" w:rsidP="00B374DF">
      <w:pPr>
        <w:pStyle w:val="a6"/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r w:rsidRPr="00B374DF">
        <w:rPr>
          <w:color w:val="auto"/>
          <w:sz w:val="22"/>
          <w:szCs w:val="22"/>
        </w:rPr>
        <w:t>- створення інформаційного ресурсу</w:t>
      </w:r>
      <w:r w:rsidR="00CB194F" w:rsidRPr="00B374DF">
        <w:rPr>
          <w:color w:val="auto"/>
          <w:sz w:val="22"/>
          <w:szCs w:val="22"/>
        </w:rPr>
        <w:t>,</w:t>
      </w:r>
      <w:r w:rsidRPr="00B374DF">
        <w:rPr>
          <w:color w:val="auto"/>
          <w:sz w:val="22"/>
          <w:szCs w:val="22"/>
        </w:rPr>
        <w:t xml:space="preserve"> </w:t>
      </w:r>
      <w:r w:rsidR="00B3434F" w:rsidRPr="00B374DF">
        <w:rPr>
          <w:color w:val="auto"/>
          <w:sz w:val="22"/>
          <w:szCs w:val="22"/>
        </w:rPr>
        <w:t xml:space="preserve">присвяченого </w:t>
      </w:r>
      <w:r w:rsidR="001C1848" w:rsidRPr="00B374DF">
        <w:rPr>
          <w:color w:val="auto"/>
          <w:sz w:val="22"/>
          <w:szCs w:val="22"/>
        </w:rPr>
        <w:t>національно-патріотичній тематиці.</w:t>
      </w:r>
      <w:r w:rsidRPr="00B374DF">
        <w:rPr>
          <w:color w:val="auto"/>
          <w:sz w:val="22"/>
          <w:szCs w:val="22"/>
        </w:rPr>
        <w:t xml:space="preserve"> </w:t>
      </w:r>
    </w:p>
    <w:p w:rsidR="00650021" w:rsidRPr="00B374DF" w:rsidRDefault="00650021" w:rsidP="00B374DF">
      <w:pPr>
        <w:pStyle w:val="a6"/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r w:rsidRPr="00B374DF">
        <w:rPr>
          <w:color w:val="auto"/>
          <w:sz w:val="22"/>
          <w:szCs w:val="22"/>
        </w:rPr>
        <w:t xml:space="preserve"> На </w:t>
      </w:r>
      <w:r w:rsidRPr="00B374DF">
        <w:rPr>
          <w:i/>
          <w:color w:val="auto"/>
          <w:sz w:val="22"/>
          <w:szCs w:val="22"/>
        </w:rPr>
        <w:t>другому етапі</w:t>
      </w:r>
      <w:r w:rsidRPr="00B374DF">
        <w:rPr>
          <w:color w:val="auto"/>
          <w:sz w:val="22"/>
          <w:szCs w:val="22"/>
        </w:rPr>
        <w:t xml:space="preserve"> (2016-2017 pp.) передбачається:</w:t>
      </w:r>
    </w:p>
    <w:p w:rsidR="00650021" w:rsidRPr="00B374DF" w:rsidRDefault="00650021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- розроблення програм, навчально-методичних </w:t>
      </w:r>
      <w:r w:rsidR="00B3434F" w:rsidRPr="00B374DF">
        <w:rPr>
          <w:sz w:val="22"/>
          <w:szCs w:val="22"/>
          <w:lang w:val="uk-UA"/>
        </w:rPr>
        <w:t xml:space="preserve">посібників </w:t>
      </w:r>
      <w:r w:rsidRPr="00B374DF">
        <w:rPr>
          <w:sz w:val="22"/>
          <w:szCs w:val="22"/>
          <w:lang w:val="uk-UA"/>
        </w:rPr>
        <w:t xml:space="preserve">з </w:t>
      </w:r>
      <w:r w:rsidR="00B3434F" w:rsidRPr="00B374DF">
        <w:rPr>
          <w:sz w:val="22"/>
          <w:szCs w:val="22"/>
          <w:lang w:val="uk-UA"/>
        </w:rPr>
        <w:t xml:space="preserve">предметів гуманітарно-соціального спрямування </w:t>
      </w:r>
      <w:r w:rsidRPr="00B374DF">
        <w:rPr>
          <w:sz w:val="22"/>
          <w:szCs w:val="22"/>
          <w:lang w:val="uk-UA"/>
        </w:rPr>
        <w:t xml:space="preserve">для </w:t>
      </w:r>
      <w:r w:rsidR="00B3434F" w:rsidRPr="00B374DF">
        <w:rPr>
          <w:sz w:val="22"/>
          <w:szCs w:val="22"/>
          <w:lang w:val="uk-UA"/>
        </w:rPr>
        <w:t xml:space="preserve">дошкільних, </w:t>
      </w:r>
      <w:r w:rsidRPr="00B374DF">
        <w:rPr>
          <w:sz w:val="22"/>
          <w:szCs w:val="22"/>
          <w:lang w:val="uk-UA"/>
        </w:rPr>
        <w:t>загальноосвітніх</w:t>
      </w:r>
      <w:r w:rsidR="00B3434F" w:rsidRPr="00B374DF">
        <w:rPr>
          <w:sz w:val="22"/>
          <w:szCs w:val="22"/>
          <w:lang w:val="uk-UA"/>
        </w:rPr>
        <w:t>, позашкільних</w:t>
      </w:r>
      <w:r w:rsidRPr="00B374DF">
        <w:rPr>
          <w:sz w:val="22"/>
          <w:szCs w:val="22"/>
          <w:lang w:val="uk-UA"/>
        </w:rPr>
        <w:t xml:space="preserve"> та вищих </w:t>
      </w:r>
      <w:r w:rsidR="00B3434F" w:rsidRPr="00B374DF">
        <w:rPr>
          <w:sz w:val="22"/>
          <w:szCs w:val="22"/>
          <w:lang w:val="uk-UA"/>
        </w:rPr>
        <w:t>освітніх</w:t>
      </w:r>
      <w:r w:rsidRPr="00B374DF">
        <w:rPr>
          <w:sz w:val="22"/>
          <w:szCs w:val="22"/>
          <w:lang w:val="uk-UA"/>
        </w:rPr>
        <w:t xml:space="preserve"> закладів, </w:t>
      </w:r>
      <w:r w:rsidR="00B3434F" w:rsidRPr="00B374DF">
        <w:rPr>
          <w:sz w:val="22"/>
          <w:szCs w:val="22"/>
          <w:lang w:val="uk-UA"/>
        </w:rPr>
        <w:t xml:space="preserve">спрямованих на </w:t>
      </w:r>
      <w:r w:rsidR="00CB194F" w:rsidRPr="00B374DF">
        <w:rPr>
          <w:sz w:val="22"/>
          <w:szCs w:val="22"/>
          <w:lang w:val="uk-UA"/>
        </w:rPr>
        <w:t>патріотичне</w:t>
      </w:r>
      <w:r w:rsidRPr="00B374DF">
        <w:rPr>
          <w:sz w:val="22"/>
          <w:szCs w:val="22"/>
          <w:lang w:val="uk-UA"/>
        </w:rPr>
        <w:t xml:space="preserve"> виховання дітей та молоді;</w:t>
      </w:r>
    </w:p>
    <w:p w:rsidR="00650021" w:rsidRPr="00B374DF" w:rsidRDefault="00650021" w:rsidP="00B374DF">
      <w:pPr>
        <w:pStyle w:val="a7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</w:rPr>
      </w:pPr>
      <w:r w:rsidRPr="00B374DF">
        <w:rPr>
          <w:rFonts w:ascii="Times New Roman" w:hAnsi="Times New Roman"/>
        </w:rPr>
        <w:t xml:space="preserve">- підготовка та видання </w:t>
      </w:r>
      <w:r w:rsidR="00114E5D" w:rsidRPr="00B374DF">
        <w:rPr>
          <w:rFonts w:ascii="Times New Roman" w:hAnsi="Times New Roman"/>
        </w:rPr>
        <w:t>науково-</w:t>
      </w:r>
      <w:r w:rsidRPr="00B374DF">
        <w:rPr>
          <w:rFonts w:ascii="Times New Roman" w:hAnsi="Times New Roman"/>
        </w:rPr>
        <w:t xml:space="preserve">методичних </w:t>
      </w:r>
      <w:r w:rsidR="00114E5D" w:rsidRPr="00B374DF">
        <w:rPr>
          <w:rFonts w:ascii="Times New Roman" w:hAnsi="Times New Roman"/>
        </w:rPr>
        <w:t>посібників і</w:t>
      </w:r>
      <w:r w:rsidR="00CB194F" w:rsidRPr="00B374DF">
        <w:rPr>
          <w:rFonts w:ascii="Times New Roman" w:hAnsi="Times New Roman"/>
        </w:rPr>
        <w:t xml:space="preserve"> методичних </w:t>
      </w:r>
      <w:r w:rsidRPr="00B374DF">
        <w:rPr>
          <w:rFonts w:ascii="Times New Roman" w:hAnsi="Times New Roman"/>
        </w:rPr>
        <w:t xml:space="preserve">рекомендацій </w:t>
      </w:r>
      <w:r w:rsidR="00114E5D" w:rsidRPr="00B374DF">
        <w:rPr>
          <w:rFonts w:ascii="Times New Roman" w:hAnsi="Times New Roman"/>
        </w:rPr>
        <w:t>з</w:t>
      </w:r>
      <w:r w:rsidRPr="00B374DF">
        <w:rPr>
          <w:rFonts w:ascii="Times New Roman" w:hAnsi="Times New Roman"/>
        </w:rPr>
        <w:t xml:space="preserve"> організації виховних заходів, роботи клубів, центрів патріотичного виховання</w:t>
      </w:r>
      <w:r w:rsidR="001C1848" w:rsidRPr="00B374DF">
        <w:rPr>
          <w:rFonts w:ascii="Times New Roman" w:hAnsi="Times New Roman"/>
        </w:rPr>
        <w:t>.</w:t>
      </w:r>
    </w:p>
    <w:p w:rsidR="00650021" w:rsidRPr="00B374DF" w:rsidRDefault="00650021" w:rsidP="00B374DF">
      <w:pPr>
        <w:pStyle w:val="a6"/>
        <w:tabs>
          <w:tab w:val="left" w:pos="1080"/>
        </w:tabs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r w:rsidRPr="00B374DF">
        <w:rPr>
          <w:color w:val="auto"/>
          <w:sz w:val="22"/>
          <w:szCs w:val="22"/>
        </w:rPr>
        <w:t xml:space="preserve">На </w:t>
      </w:r>
      <w:r w:rsidRPr="00B374DF">
        <w:rPr>
          <w:i/>
          <w:color w:val="auto"/>
          <w:sz w:val="22"/>
          <w:szCs w:val="22"/>
        </w:rPr>
        <w:t>третьому етапі</w:t>
      </w:r>
      <w:r w:rsidRPr="00B374DF">
        <w:rPr>
          <w:color w:val="auto"/>
          <w:sz w:val="22"/>
          <w:szCs w:val="22"/>
        </w:rPr>
        <w:t xml:space="preserve"> (2018- 2019 р</w:t>
      </w:r>
      <w:r w:rsidR="00CB194F" w:rsidRPr="00B374DF">
        <w:rPr>
          <w:color w:val="auto"/>
          <w:sz w:val="22"/>
          <w:szCs w:val="22"/>
        </w:rPr>
        <w:t>р</w:t>
      </w:r>
      <w:r w:rsidRPr="00B374DF">
        <w:rPr>
          <w:color w:val="auto"/>
          <w:sz w:val="22"/>
          <w:szCs w:val="22"/>
        </w:rPr>
        <w:t>.) забезпечується :</w:t>
      </w:r>
    </w:p>
    <w:p w:rsidR="00650021" w:rsidRPr="00B374DF" w:rsidRDefault="00650021" w:rsidP="00B374DF">
      <w:pPr>
        <w:pStyle w:val="a6"/>
        <w:tabs>
          <w:tab w:val="left" w:pos="1080"/>
        </w:tabs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r w:rsidRPr="00B374DF">
        <w:rPr>
          <w:color w:val="auto"/>
          <w:sz w:val="22"/>
          <w:szCs w:val="22"/>
        </w:rPr>
        <w:t xml:space="preserve">- проведення моніторингу системи патріотичного виховання дітей та молоді за допомогою соціологічних опитувань, </w:t>
      </w:r>
      <w:r w:rsidR="00114E5D" w:rsidRPr="00B374DF">
        <w:rPr>
          <w:color w:val="auto"/>
          <w:sz w:val="22"/>
          <w:szCs w:val="22"/>
        </w:rPr>
        <w:t xml:space="preserve">анкетування, </w:t>
      </w:r>
      <w:r w:rsidRPr="00B374DF">
        <w:rPr>
          <w:color w:val="auto"/>
          <w:sz w:val="22"/>
          <w:szCs w:val="22"/>
        </w:rPr>
        <w:t>психологічного тестування;</w:t>
      </w:r>
    </w:p>
    <w:p w:rsidR="00650021" w:rsidRPr="00B374DF" w:rsidRDefault="00650021" w:rsidP="00B374DF">
      <w:pPr>
        <w:pStyle w:val="a6"/>
        <w:tabs>
          <w:tab w:val="left" w:pos="1080"/>
        </w:tabs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r w:rsidRPr="00B374DF">
        <w:rPr>
          <w:color w:val="auto"/>
          <w:sz w:val="22"/>
          <w:szCs w:val="22"/>
        </w:rPr>
        <w:t>- проведення науково-методичних конференцій, створення банку передового педагогічного</w:t>
      </w:r>
      <w:r w:rsidR="00ED7CE1" w:rsidRPr="00B374DF">
        <w:rPr>
          <w:color w:val="auto"/>
          <w:sz w:val="22"/>
          <w:szCs w:val="22"/>
        </w:rPr>
        <w:t xml:space="preserve"> досвіду на інформаційному веб-</w:t>
      </w:r>
      <w:r w:rsidRPr="00B374DF">
        <w:rPr>
          <w:color w:val="auto"/>
          <w:sz w:val="22"/>
          <w:szCs w:val="22"/>
        </w:rPr>
        <w:t>ресурсі;</w:t>
      </w:r>
    </w:p>
    <w:p w:rsidR="00650021" w:rsidRPr="00B374DF" w:rsidRDefault="00650021" w:rsidP="00B374DF">
      <w:pPr>
        <w:pStyle w:val="a6"/>
        <w:tabs>
          <w:tab w:val="left" w:pos="1080"/>
        </w:tabs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  <w:bookmarkStart w:id="0" w:name="984"/>
      <w:r w:rsidRPr="00B374DF">
        <w:rPr>
          <w:color w:val="auto"/>
          <w:sz w:val="22"/>
          <w:szCs w:val="22"/>
        </w:rPr>
        <w:t>- аналіз</w:t>
      </w:r>
      <w:r w:rsidR="00517424" w:rsidRPr="00B374DF">
        <w:rPr>
          <w:color w:val="auto"/>
          <w:sz w:val="22"/>
          <w:szCs w:val="22"/>
        </w:rPr>
        <w:t xml:space="preserve"> здобутого</w:t>
      </w:r>
      <w:r w:rsidRPr="00B374DF">
        <w:rPr>
          <w:color w:val="auto"/>
          <w:sz w:val="22"/>
          <w:szCs w:val="22"/>
        </w:rPr>
        <w:t xml:space="preserve">, встановлення досягнень і викликів, корекція навчально-виховних впливів з урахуванням результатів моніторингу. </w:t>
      </w:r>
      <w:bookmarkEnd w:id="0"/>
    </w:p>
    <w:p w:rsidR="00E325CE" w:rsidRPr="00B374DF" w:rsidRDefault="00E325CE" w:rsidP="00B374DF">
      <w:pPr>
        <w:pStyle w:val="a6"/>
        <w:tabs>
          <w:tab w:val="left" w:pos="1080"/>
        </w:tabs>
        <w:spacing w:before="0" w:beforeAutospacing="0" w:after="0" w:afterAutospacing="0" w:line="276" w:lineRule="auto"/>
        <w:ind w:firstLine="284"/>
        <w:jc w:val="both"/>
        <w:rPr>
          <w:color w:val="auto"/>
          <w:sz w:val="22"/>
          <w:szCs w:val="22"/>
        </w:rPr>
      </w:pPr>
    </w:p>
    <w:p w:rsidR="00650021" w:rsidRPr="00B374DF" w:rsidRDefault="00650021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b/>
          <w:bCs/>
          <w:sz w:val="22"/>
          <w:szCs w:val="22"/>
          <w:lang w:val="uk-UA"/>
        </w:rPr>
        <w:t xml:space="preserve"> Очікувані результати</w:t>
      </w:r>
    </w:p>
    <w:p w:rsidR="00650021" w:rsidRPr="00B374DF" w:rsidRDefault="00650021" w:rsidP="00B374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pacing w:val="-1"/>
          <w:sz w:val="22"/>
          <w:szCs w:val="22"/>
          <w:lang w:val="uk-UA"/>
        </w:rPr>
      </w:pPr>
      <w:r w:rsidRPr="00B374DF">
        <w:rPr>
          <w:spacing w:val="-1"/>
          <w:sz w:val="22"/>
          <w:szCs w:val="22"/>
          <w:lang w:val="uk-UA"/>
        </w:rPr>
        <w:t>У результаті впровадження системи національно-патріотичного виховання очікується:</w:t>
      </w:r>
    </w:p>
    <w:p w:rsidR="00650021" w:rsidRPr="00B374DF" w:rsidRDefault="00114E5D" w:rsidP="00B374D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</w:t>
      </w:r>
      <w:r w:rsidR="00650021" w:rsidRPr="00B374DF">
        <w:rPr>
          <w:sz w:val="22"/>
          <w:szCs w:val="22"/>
          <w:lang w:val="uk-UA"/>
        </w:rPr>
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</w:t>
      </w:r>
      <w:r w:rsidR="00CB194F" w:rsidRPr="00B374DF">
        <w:rPr>
          <w:sz w:val="22"/>
          <w:szCs w:val="22"/>
          <w:lang w:val="uk-UA"/>
        </w:rPr>
        <w:t xml:space="preserve"> шанування національної пам’яті;</w:t>
      </w:r>
    </w:p>
    <w:p w:rsidR="00114E5D" w:rsidRPr="00B374DF" w:rsidRDefault="00114E5D" w:rsidP="00B374D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pacing w:val="-1"/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</w:t>
      </w:r>
      <w:r w:rsidR="00650021" w:rsidRPr="00B374DF">
        <w:rPr>
          <w:sz w:val="22"/>
          <w:szCs w:val="22"/>
          <w:lang w:val="uk-UA"/>
        </w:rPr>
        <w:t>зацікавленість молоді щодо служби у Збройних силах України, готовність до захисту України та виконання громадянського і конституційного обов’язку із</w:t>
      </w:r>
      <w:r w:rsidR="001C1848" w:rsidRPr="00B374DF">
        <w:rPr>
          <w:sz w:val="22"/>
          <w:szCs w:val="22"/>
          <w:lang w:val="uk-UA"/>
        </w:rPr>
        <w:t xml:space="preserve"> захисту національних інтересів та</w:t>
      </w:r>
      <w:r w:rsidR="00650021" w:rsidRPr="00B374DF">
        <w:rPr>
          <w:sz w:val="22"/>
          <w:szCs w:val="22"/>
          <w:lang w:val="uk-UA"/>
        </w:rPr>
        <w:t xml:space="preserve"> </w:t>
      </w:r>
      <w:r w:rsidR="001C1848" w:rsidRPr="00B374DF">
        <w:rPr>
          <w:sz w:val="22"/>
          <w:szCs w:val="22"/>
          <w:lang w:val="uk-UA"/>
        </w:rPr>
        <w:t xml:space="preserve"> незалежності України</w:t>
      </w:r>
      <w:r w:rsidR="00650021" w:rsidRPr="00B374DF">
        <w:rPr>
          <w:sz w:val="22"/>
          <w:szCs w:val="22"/>
          <w:lang w:val="uk-UA"/>
        </w:rPr>
        <w:t xml:space="preserve"> з метою становлення її як правової, демократичної, соціальної держави; </w:t>
      </w:r>
    </w:p>
    <w:p w:rsidR="00114E5D" w:rsidRPr="00B374DF" w:rsidRDefault="00114E5D" w:rsidP="00B374D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pacing w:val="-1"/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</w:t>
      </w:r>
      <w:r w:rsidR="00650021" w:rsidRPr="00B374DF">
        <w:rPr>
          <w:spacing w:val="-1"/>
          <w:sz w:val="22"/>
          <w:szCs w:val="22"/>
          <w:lang w:val="uk-UA"/>
        </w:rPr>
        <w:t xml:space="preserve">збереження </w:t>
      </w:r>
      <w:r w:rsidR="00650021" w:rsidRPr="00B374DF">
        <w:rPr>
          <w:sz w:val="22"/>
          <w:szCs w:val="22"/>
          <w:lang w:val="uk-UA"/>
        </w:rPr>
        <w:t>стабільності в суспільстві, соціальному та економічному розвитку країни, зміцнення її обороноздатності та безпеки;</w:t>
      </w:r>
      <w:r w:rsidRPr="00B374DF">
        <w:rPr>
          <w:sz w:val="22"/>
          <w:szCs w:val="22"/>
          <w:lang w:val="uk-UA"/>
        </w:rPr>
        <w:t xml:space="preserve"> </w:t>
      </w:r>
    </w:p>
    <w:p w:rsidR="00114E5D" w:rsidRPr="00B374DF" w:rsidRDefault="00114E5D" w:rsidP="00B374D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709"/>
          <w:tab w:val="left" w:pos="4368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 </w:t>
      </w:r>
      <w:r w:rsidR="00650021" w:rsidRPr="00B374DF">
        <w:rPr>
          <w:spacing w:val="-1"/>
          <w:sz w:val="22"/>
          <w:szCs w:val="22"/>
          <w:lang w:val="uk-UA"/>
        </w:rPr>
        <w:t xml:space="preserve">створення ефективної виховної системи національно-патріотичного виховання молоді; </w:t>
      </w:r>
    </w:p>
    <w:p w:rsidR="00650021" w:rsidRPr="00B374DF" w:rsidRDefault="00114E5D" w:rsidP="00B374D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709"/>
          <w:tab w:val="left" w:pos="4368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  <w:lang w:val="uk-UA"/>
        </w:rPr>
      </w:pPr>
      <w:r w:rsidRPr="00B374DF">
        <w:rPr>
          <w:spacing w:val="-1"/>
          <w:sz w:val="22"/>
          <w:szCs w:val="22"/>
          <w:lang w:val="uk-UA"/>
        </w:rPr>
        <w:t xml:space="preserve"> </w:t>
      </w:r>
      <w:r w:rsidR="00650021" w:rsidRPr="00B374DF">
        <w:rPr>
          <w:sz w:val="22"/>
          <w:szCs w:val="22"/>
          <w:lang w:val="uk-UA"/>
        </w:rPr>
        <w:t>консолідація зусиль суспільних інституцій у справі виховання підростаючого покоління.</w:t>
      </w:r>
    </w:p>
    <w:p w:rsidR="00DD393C" w:rsidRPr="00B374DF" w:rsidRDefault="002878C8" w:rsidP="00B374D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374DF">
        <w:rPr>
          <w:sz w:val="22"/>
          <w:szCs w:val="22"/>
          <w:lang w:val="uk-UA"/>
        </w:rPr>
        <w:t xml:space="preserve">Необхідною умовою втілення Концепції </w:t>
      </w:r>
      <w:r w:rsidR="001C1848" w:rsidRPr="00B374DF">
        <w:rPr>
          <w:sz w:val="22"/>
          <w:szCs w:val="22"/>
          <w:lang w:val="uk-UA"/>
        </w:rPr>
        <w:t xml:space="preserve"> в</w:t>
      </w:r>
      <w:r w:rsidRPr="00B374DF">
        <w:rPr>
          <w:sz w:val="22"/>
          <w:szCs w:val="22"/>
          <w:lang w:val="uk-UA"/>
        </w:rPr>
        <w:t xml:space="preserve"> практику є широке обговорення її положень і завдань, проведення конференцій</w:t>
      </w:r>
      <w:r w:rsidR="00ED7CE1" w:rsidRPr="00B374DF">
        <w:rPr>
          <w:sz w:val="22"/>
          <w:szCs w:val="22"/>
          <w:lang w:val="uk-UA"/>
        </w:rPr>
        <w:t>, круглих столів, семінарів, що</w:t>
      </w:r>
      <w:r w:rsidRPr="00B374DF">
        <w:rPr>
          <w:sz w:val="22"/>
          <w:szCs w:val="22"/>
          <w:lang w:val="uk-UA"/>
        </w:rPr>
        <w:t xml:space="preserve"> будуть актуалізувати </w:t>
      </w:r>
      <w:r w:rsidR="001C1848" w:rsidRPr="00B374DF">
        <w:rPr>
          <w:sz w:val="22"/>
          <w:szCs w:val="22"/>
          <w:lang w:val="uk-UA"/>
        </w:rPr>
        <w:t>визначені</w:t>
      </w:r>
      <w:r w:rsidRPr="00B374DF">
        <w:rPr>
          <w:sz w:val="22"/>
          <w:szCs w:val="22"/>
          <w:lang w:val="uk-UA"/>
        </w:rPr>
        <w:t xml:space="preserve"> питання і</w:t>
      </w:r>
      <w:r w:rsidR="001C1848" w:rsidRPr="00B374DF">
        <w:rPr>
          <w:sz w:val="22"/>
          <w:szCs w:val="22"/>
          <w:lang w:val="uk-UA"/>
        </w:rPr>
        <w:t xml:space="preserve"> поставлені</w:t>
      </w:r>
      <w:r w:rsidRPr="00B374DF">
        <w:rPr>
          <w:sz w:val="22"/>
          <w:szCs w:val="22"/>
          <w:lang w:val="uk-UA"/>
        </w:rPr>
        <w:t xml:space="preserve"> завдання та спонукатимуть до розроблення конкретних</w:t>
      </w:r>
      <w:r w:rsidR="00B374DF">
        <w:rPr>
          <w:sz w:val="22"/>
          <w:szCs w:val="22"/>
          <w:lang w:val="uk-UA"/>
        </w:rPr>
        <w:t xml:space="preserve"> заходів з їх реалізації.</w:t>
      </w:r>
    </w:p>
    <w:sectPr w:rsidR="00DD393C" w:rsidRPr="00B374DF" w:rsidSect="00B374DF">
      <w:headerReference w:type="even" r:id="rId7"/>
      <w:headerReference w:type="default" r:id="rId8"/>
      <w:pgSz w:w="11906" w:h="16838"/>
      <w:pgMar w:top="567" w:right="566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61" w:rsidRDefault="00887261">
      <w:r>
        <w:separator/>
      </w:r>
    </w:p>
  </w:endnote>
  <w:endnote w:type="continuationSeparator" w:id="0">
    <w:p w:rsidR="00887261" w:rsidRDefault="0088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61" w:rsidRDefault="00887261">
      <w:r>
        <w:separator/>
      </w:r>
    </w:p>
  </w:footnote>
  <w:footnote w:type="continuationSeparator" w:id="0">
    <w:p w:rsidR="00887261" w:rsidRDefault="00887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7E" w:rsidRDefault="00F2797E" w:rsidP="002878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797E" w:rsidRDefault="00F2797E" w:rsidP="002878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7E" w:rsidRDefault="00F2797E" w:rsidP="002878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4DF">
      <w:rPr>
        <w:rStyle w:val="a4"/>
        <w:noProof/>
      </w:rPr>
      <w:t>5</w:t>
    </w:r>
    <w:r>
      <w:rPr>
        <w:rStyle w:val="a4"/>
      </w:rPr>
      <w:fldChar w:fldCharType="end"/>
    </w:r>
  </w:p>
  <w:p w:rsidR="00F2797E" w:rsidRDefault="00F2797E" w:rsidP="002878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4AD"/>
    <w:multiLevelType w:val="hybridMultilevel"/>
    <w:tmpl w:val="E90E7E8C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AE126D"/>
    <w:multiLevelType w:val="hybridMultilevel"/>
    <w:tmpl w:val="245404D4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931FF3"/>
    <w:multiLevelType w:val="hybridMultilevel"/>
    <w:tmpl w:val="ABD6DB7E"/>
    <w:lvl w:ilvl="0" w:tplc="D38EAF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827B28"/>
    <w:multiLevelType w:val="hybridMultilevel"/>
    <w:tmpl w:val="19AAD410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8072AA"/>
    <w:multiLevelType w:val="singleLevel"/>
    <w:tmpl w:val="5FF6CC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E506A28"/>
    <w:multiLevelType w:val="hybridMultilevel"/>
    <w:tmpl w:val="AC942C88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DC6CE2"/>
    <w:multiLevelType w:val="hybridMultilevel"/>
    <w:tmpl w:val="CB621B32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405FE3"/>
    <w:multiLevelType w:val="hybridMultilevel"/>
    <w:tmpl w:val="A3E05AD2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C8"/>
    <w:rsid w:val="00052952"/>
    <w:rsid w:val="000761C0"/>
    <w:rsid w:val="000E27B4"/>
    <w:rsid w:val="00114E5D"/>
    <w:rsid w:val="00120098"/>
    <w:rsid w:val="00173609"/>
    <w:rsid w:val="00176D71"/>
    <w:rsid w:val="00190DED"/>
    <w:rsid w:val="001A5E7A"/>
    <w:rsid w:val="001A62A4"/>
    <w:rsid w:val="001C1848"/>
    <w:rsid w:val="001D3484"/>
    <w:rsid w:val="001F764D"/>
    <w:rsid w:val="00263427"/>
    <w:rsid w:val="00265464"/>
    <w:rsid w:val="002814CC"/>
    <w:rsid w:val="002878C8"/>
    <w:rsid w:val="003308DF"/>
    <w:rsid w:val="003503E2"/>
    <w:rsid w:val="0037223F"/>
    <w:rsid w:val="00376F92"/>
    <w:rsid w:val="003E0CE2"/>
    <w:rsid w:val="00405DA7"/>
    <w:rsid w:val="00425B02"/>
    <w:rsid w:val="004271F9"/>
    <w:rsid w:val="004419B0"/>
    <w:rsid w:val="0047790D"/>
    <w:rsid w:val="004A69B5"/>
    <w:rsid w:val="004B482D"/>
    <w:rsid w:val="004C60D5"/>
    <w:rsid w:val="004D20D9"/>
    <w:rsid w:val="004D28F3"/>
    <w:rsid w:val="004E0A75"/>
    <w:rsid w:val="004E1A39"/>
    <w:rsid w:val="00517424"/>
    <w:rsid w:val="00520A85"/>
    <w:rsid w:val="00574618"/>
    <w:rsid w:val="005B415B"/>
    <w:rsid w:val="00601C03"/>
    <w:rsid w:val="00606FA7"/>
    <w:rsid w:val="00650021"/>
    <w:rsid w:val="00650D13"/>
    <w:rsid w:val="006608FB"/>
    <w:rsid w:val="006D05CE"/>
    <w:rsid w:val="00754005"/>
    <w:rsid w:val="00787653"/>
    <w:rsid w:val="007F1AFF"/>
    <w:rsid w:val="00856F40"/>
    <w:rsid w:val="00866B5E"/>
    <w:rsid w:val="0087606B"/>
    <w:rsid w:val="00887261"/>
    <w:rsid w:val="008C568E"/>
    <w:rsid w:val="009F05F6"/>
    <w:rsid w:val="009F0AFA"/>
    <w:rsid w:val="00A47C11"/>
    <w:rsid w:val="00A63593"/>
    <w:rsid w:val="00AA2A35"/>
    <w:rsid w:val="00AC5438"/>
    <w:rsid w:val="00AE3549"/>
    <w:rsid w:val="00AF235E"/>
    <w:rsid w:val="00B02A22"/>
    <w:rsid w:val="00B15A6D"/>
    <w:rsid w:val="00B3434F"/>
    <w:rsid w:val="00B374DF"/>
    <w:rsid w:val="00BA0615"/>
    <w:rsid w:val="00BE520A"/>
    <w:rsid w:val="00BF382F"/>
    <w:rsid w:val="00CB194F"/>
    <w:rsid w:val="00CE35C4"/>
    <w:rsid w:val="00CF557B"/>
    <w:rsid w:val="00D53FCC"/>
    <w:rsid w:val="00DD393C"/>
    <w:rsid w:val="00E26B8A"/>
    <w:rsid w:val="00E325CE"/>
    <w:rsid w:val="00ED7CE1"/>
    <w:rsid w:val="00EF0F3B"/>
    <w:rsid w:val="00F2797E"/>
    <w:rsid w:val="00F427B2"/>
    <w:rsid w:val="00F511CE"/>
    <w:rsid w:val="00F52877"/>
    <w:rsid w:val="00F56D82"/>
    <w:rsid w:val="00F637B3"/>
    <w:rsid w:val="00F6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878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78C8"/>
  </w:style>
  <w:style w:type="character" w:styleId="a5">
    <w:name w:val="Strong"/>
    <w:qFormat/>
    <w:rsid w:val="002878C8"/>
    <w:rPr>
      <w:b/>
      <w:bCs/>
    </w:rPr>
  </w:style>
  <w:style w:type="paragraph" w:styleId="a6">
    <w:name w:val="Normal (Web)"/>
    <w:basedOn w:val="a"/>
    <w:unhideWhenUsed/>
    <w:rsid w:val="00650021"/>
    <w:pPr>
      <w:spacing w:before="100" w:beforeAutospacing="1" w:after="100" w:afterAutospacing="1"/>
      <w:ind w:firstLine="225"/>
    </w:pPr>
    <w:rPr>
      <w:color w:val="000000"/>
      <w:lang w:val="uk-UA" w:eastAsia="uk-UA"/>
    </w:rPr>
  </w:style>
  <w:style w:type="paragraph" w:styleId="a7">
    <w:name w:val="List Paragraph"/>
    <w:basedOn w:val="a"/>
    <w:qFormat/>
    <w:rsid w:val="00650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3025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КОНЦЕПЦІЯ</vt:lpstr>
      <vt:lpstr>КОНЦЕПЦІЯ</vt:lpstr>
    </vt:vector>
  </TitlesOfParts>
  <Company>APN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КОНЦЕПЦІЯ</dc:title>
  <dc:subject/>
  <dc:creator>316_Pustovit</dc:creator>
  <cp:keywords/>
  <cp:lastModifiedBy>Админ</cp:lastModifiedBy>
  <cp:revision>2</cp:revision>
  <cp:lastPrinted>2016-03-21T18:04:00Z</cp:lastPrinted>
  <dcterms:created xsi:type="dcterms:W3CDTF">2016-03-21T18:04:00Z</dcterms:created>
  <dcterms:modified xsi:type="dcterms:W3CDTF">2016-03-21T18:04:00Z</dcterms:modified>
</cp:coreProperties>
</file>